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58C" w:rsidRPr="0079642D" w:rsidRDefault="00F8158C" w:rsidP="00F8158C">
      <w:pPr>
        <w:spacing w:line="480" w:lineRule="exact"/>
        <w:rPr>
          <w:rFonts w:ascii="黑体" w:eastAsia="黑体" w:hAnsi="宋体"/>
          <w:color w:val="000000"/>
          <w:kern w:val="0"/>
          <w:sz w:val="32"/>
          <w:szCs w:val="32"/>
        </w:rPr>
      </w:pPr>
    </w:p>
    <w:p w:rsidR="00F8158C" w:rsidRPr="00967673" w:rsidRDefault="00F8158C" w:rsidP="00F8158C">
      <w:pPr>
        <w:spacing w:line="480" w:lineRule="exact"/>
        <w:rPr>
          <w:rFonts w:ascii="黑体" w:eastAsia="黑体" w:hAnsi="宋体"/>
          <w:color w:val="000000"/>
          <w:kern w:val="0"/>
          <w:sz w:val="30"/>
          <w:szCs w:val="30"/>
        </w:rPr>
      </w:pPr>
    </w:p>
    <w:p w:rsidR="00F8158C" w:rsidRPr="005B60ED" w:rsidRDefault="00F8158C" w:rsidP="009273D4">
      <w:pPr>
        <w:spacing w:line="760" w:lineRule="exact"/>
        <w:rPr>
          <w:rFonts w:ascii="黑体" w:eastAsia="黑体" w:hAnsi="宋体"/>
          <w:color w:val="FF0000"/>
          <w:kern w:val="0"/>
          <w:sz w:val="30"/>
          <w:szCs w:val="30"/>
        </w:rPr>
      </w:pPr>
    </w:p>
    <w:p w:rsidR="00F8158C" w:rsidRPr="001B3BA6" w:rsidRDefault="00F8158C" w:rsidP="00F8158C">
      <w:pPr>
        <w:jc w:val="center"/>
        <w:rPr>
          <w:rFonts w:ascii="方正小标宋简体" w:eastAsia="方正小标宋简体" w:hAnsi="宋体"/>
          <w:color w:val="FF0000"/>
          <w:spacing w:val="266"/>
          <w:w w:val="72"/>
          <w:kern w:val="0"/>
          <w:sz w:val="72"/>
          <w:szCs w:val="72"/>
        </w:rPr>
      </w:pPr>
      <w:r w:rsidRPr="001B3BA6">
        <w:rPr>
          <w:rFonts w:ascii="方正小标宋简体" w:eastAsia="方正小标宋简体" w:hAnsi="宋体" w:hint="eastAsia"/>
          <w:color w:val="FF0000"/>
          <w:spacing w:val="174"/>
          <w:w w:val="72"/>
          <w:kern w:val="0"/>
          <w:sz w:val="72"/>
          <w:szCs w:val="72"/>
          <w:fitText w:val="8320" w:id="184296448"/>
        </w:rPr>
        <w:t>上海市教育委员会文</w:t>
      </w:r>
      <w:r w:rsidRPr="001B3BA6">
        <w:rPr>
          <w:rFonts w:ascii="方正小标宋简体" w:eastAsia="方正小标宋简体" w:hAnsi="宋体" w:hint="eastAsia"/>
          <w:color w:val="FF0000"/>
          <w:spacing w:val="7"/>
          <w:w w:val="72"/>
          <w:kern w:val="0"/>
          <w:sz w:val="72"/>
          <w:szCs w:val="72"/>
          <w:fitText w:val="8320" w:id="184296448"/>
        </w:rPr>
        <w:t>件</w:t>
      </w:r>
    </w:p>
    <w:p w:rsidR="00F8158C" w:rsidRPr="00F8158C" w:rsidRDefault="00F8158C" w:rsidP="00F8158C">
      <w:pPr>
        <w:spacing w:line="420" w:lineRule="exact"/>
        <w:rPr>
          <w:rFonts w:ascii="黑体" w:eastAsia="黑体" w:hAnsi="华文中宋"/>
          <w:sz w:val="30"/>
          <w:szCs w:val="30"/>
        </w:rPr>
      </w:pPr>
    </w:p>
    <w:p w:rsidR="00F8158C" w:rsidRDefault="00F8158C" w:rsidP="00F8158C">
      <w:pPr>
        <w:spacing w:line="420" w:lineRule="exact"/>
        <w:rPr>
          <w:rFonts w:ascii="文鼎大标宋简" w:eastAsia="文鼎大标宋简" w:hAnsi="华文中宋"/>
          <w:sz w:val="36"/>
          <w:szCs w:val="36"/>
        </w:rPr>
      </w:pPr>
    </w:p>
    <w:p w:rsidR="004779D8" w:rsidRPr="00B0219A" w:rsidRDefault="004779D8" w:rsidP="001B3BA6">
      <w:pPr>
        <w:pBdr>
          <w:bottom w:val="single" w:sz="12" w:space="1" w:color="FF0000"/>
        </w:pBdr>
        <w:spacing w:line="560" w:lineRule="exact"/>
        <w:jc w:val="center"/>
        <w:rPr>
          <w:rFonts w:ascii="仿宋_GB2312" w:eastAsia="仿宋_GB2312"/>
          <w:sz w:val="30"/>
          <w:szCs w:val="30"/>
        </w:rPr>
      </w:pPr>
      <w:r w:rsidRPr="00B0219A">
        <w:rPr>
          <w:rFonts w:ascii="仿宋_GB2312" w:eastAsia="仿宋_GB2312" w:hint="eastAsia"/>
          <w:sz w:val="30"/>
          <w:szCs w:val="30"/>
        </w:rPr>
        <w:t>沪教委</w:t>
      </w:r>
      <w:r w:rsidR="0028376E">
        <w:rPr>
          <w:rFonts w:ascii="仿宋_GB2312" w:eastAsia="仿宋_GB2312" w:hint="eastAsia"/>
          <w:sz w:val="30"/>
          <w:szCs w:val="30"/>
        </w:rPr>
        <w:t>高</w:t>
      </w:r>
      <w:r w:rsidRPr="00B0219A">
        <w:rPr>
          <w:rFonts w:ascii="仿宋_GB2312" w:eastAsia="仿宋_GB2312"/>
          <w:sz w:val="30"/>
          <w:szCs w:val="30"/>
        </w:rPr>
        <w:t>〔</w:t>
      </w:r>
      <w:r w:rsidRPr="00B0219A">
        <w:rPr>
          <w:rFonts w:ascii="仿宋_GB2312" w:eastAsia="仿宋_GB2312" w:hint="eastAsia"/>
          <w:sz w:val="30"/>
          <w:szCs w:val="30"/>
        </w:rPr>
        <w:t>20</w:t>
      </w:r>
      <w:r w:rsidR="00256187">
        <w:rPr>
          <w:rFonts w:ascii="仿宋_GB2312" w:eastAsia="仿宋_GB2312" w:hint="eastAsia"/>
          <w:sz w:val="30"/>
          <w:szCs w:val="30"/>
        </w:rPr>
        <w:t>21</w:t>
      </w:r>
      <w:r w:rsidRPr="00B0219A">
        <w:rPr>
          <w:rFonts w:ascii="仿宋_GB2312" w:eastAsia="仿宋_GB2312"/>
          <w:sz w:val="30"/>
          <w:szCs w:val="30"/>
        </w:rPr>
        <w:t>〕</w:t>
      </w:r>
      <w:r w:rsidR="0028376E">
        <w:rPr>
          <w:rFonts w:ascii="仿宋_GB2312" w:eastAsia="仿宋_GB2312" w:hint="eastAsia"/>
          <w:sz w:val="30"/>
          <w:szCs w:val="30"/>
        </w:rPr>
        <w:t>47</w:t>
      </w:r>
      <w:r w:rsidRPr="00B0219A">
        <w:rPr>
          <w:rFonts w:ascii="仿宋_GB2312" w:eastAsia="仿宋_GB2312" w:hint="eastAsia"/>
          <w:sz w:val="30"/>
          <w:szCs w:val="30"/>
        </w:rPr>
        <w:t>号</w:t>
      </w:r>
    </w:p>
    <w:p w:rsidR="004779D8" w:rsidRDefault="004779D8">
      <w:pPr>
        <w:spacing w:line="560" w:lineRule="exact"/>
        <w:rPr>
          <w:rFonts w:ascii="仿宋_GB2312" w:eastAsia="仿宋_GB2312"/>
          <w:sz w:val="32"/>
        </w:rPr>
      </w:pPr>
    </w:p>
    <w:p w:rsidR="004779D8" w:rsidRDefault="004779D8">
      <w:pPr>
        <w:spacing w:line="560" w:lineRule="exact"/>
        <w:rPr>
          <w:rFonts w:ascii="仿宋_GB2312" w:eastAsia="仿宋_GB2312"/>
          <w:sz w:val="32"/>
        </w:rPr>
      </w:pPr>
    </w:p>
    <w:p w:rsidR="004779D8" w:rsidRPr="0028376E" w:rsidRDefault="004779D8">
      <w:pPr>
        <w:spacing w:line="560" w:lineRule="exact"/>
        <w:jc w:val="center"/>
        <w:rPr>
          <w:rFonts w:ascii="方正小标宋简体" w:eastAsia="方正小标宋简体"/>
          <w:sz w:val="38"/>
          <w:szCs w:val="38"/>
        </w:rPr>
      </w:pPr>
      <w:r w:rsidRPr="0028376E">
        <w:rPr>
          <w:rFonts w:ascii="方正小标宋简体" w:eastAsia="方正小标宋简体" w:hint="eastAsia"/>
          <w:sz w:val="38"/>
          <w:szCs w:val="38"/>
        </w:rPr>
        <w:t>上海市教育委员会关于</w:t>
      </w:r>
      <w:r w:rsidR="0028376E" w:rsidRPr="0028376E">
        <w:rPr>
          <w:rFonts w:ascii="方正小标宋简体" w:eastAsia="方正小标宋简体" w:hint="eastAsia"/>
          <w:sz w:val="38"/>
          <w:szCs w:val="38"/>
        </w:rPr>
        <w:t>公布2021年上海高校大学计算机课程教学改革立项项目名单暨2019年项目验收结果的通知</w:t>
      </w:r>
    </w:p>
    <w:p w:rsidR="0028376E" w:rsidRDefault="0028376E" w:rsidP="0028376E">
      <w:pPr>
        <w:spacing w:line="560" w:lineRule="exact"/>
        <w:rPr>
          <w:rFonts w:ascii="仿宋_GB2312" w:eastAsia="仿宋_GB2312"/>
          <w:color w:val="000000"/>
          <w:sz w:val="30"/>
          <w:szCs w:val="30"/>
        </w:rPr>
      </w:pPr>
    </w:p>
    <w:p w:rsidR="0028376E" w:rsidRPr="0028376E" w:rsidRDefault="0028376E" w:rsidP="0028376E">
      <w:pPr>
        <w:spacing w:line="560" w:lineRule="exact"/>
        <w:rPr>
          <w:rFonts w:ascii="仿宋_GB2312" w:eastAsia="仿宋_GB2312" w:hAnsi="宋体"/>
          <w:color w:val="000000"/>
          <w:sz w:val="30"/>
          <w:szCs w:val="30"/>
        </w:rPr>
      </w:pPr>
      <w:r w:rsidRPr="0028376E">
        <w:rPr>
          <w:rFonts w:ascii="仿宋_GB2312" w:eastAsia="仿宋_GB2312" w:hAnsi="宋体" w:hint="eastAsia"/>
          <w:color w:val="000000"/>
          <w:sz w:val="30"/>
          <w:szCs w:val="30"/>
        </w:rPr>
        <w:t>各本科高等学校：</w:t>
      </w:r>
    </w:p>
    <w:p w:rsidR="0028376E" w:rsidRPr="0028376E" w:rsidRDefault="0028376E" w:rsidP="0028376E">
      <w:pPr>
        <w:spacing w:line="560" w:lineRule="exact"/>
        <w:ind w:firstLineChars="200" w:firstLine="600"/>
        <w:rPr>
          <w:rFonts w:ascii="仿宋_GB2312" w:eastAsia="仿宋_GB2312" w:hAnsi="宋体"/>
          <w:color w:val="000000"/>
          <w:sz w:val="30"/>
          <w:szCs w:val="30"/>
        </w:rPr>
      </w:pPr>
      <w:r w:rsidRPr="0028376E">
        <w:rPr>
          <w:rFonts w:ascii="仿宋_GB2312" w:eastAsia="仿宋_GB2312" w:hAnsi="宋体" w:hint="eastAsia"/>
          <w:color w:val="000000"/>
          <w:sz w:val="30"/>
          <w:szCs w:val="30"/>
        </w:rPr>
        <w:t>为深入推进高校实施大学计算机课程教学改革，根据《上海市教育委员会关于开展2021年上海高校大学计算机课程教学改革项目申报立项的通知》（沪教委高〔2021〕18号）的要求，我委组织开展了2021年上海高校大学计算机课程教学改革项目申报工作。经学校申报、专家评审和我委审核，现将立项项目名单予以公布（见附件1）。</w:t>
      </w:r>
    </w:p>
    <w:p w:rsidR="0028376E" w:rsidRPr="0028376E" w:rsidRDefault="0028376E" w:rsidP="0028376E">
      <w:pPr>
        <w:spacing w:line="560" w:lineRule="exact"/>
        <w:ind w:firstLineChars="200" w:firstLine="600"/>
        <w:rPr>
          <w:rFonts w:ascii="仿宋_GB2312" w:eastAsia="仿宋_GB2312" w:hAnsi="宋体"/>
          <w:color w:val="000000"/>
          <w:sz w:val="30"/>
          <w:szCs w:val="30"/>
        </w:rPr>
      </w:pPr>
      <w:r w:rsidRPr="0028376E">
        <w:rPr>
          <w:rFonts w:ascii="仿宋_GB2312" w:eastAsia="仿宋_GB2312" w:hAnsi="宋体" w:hint="eastAsia"/>
          <w:color w:val="000000"/>
          <w:sz w:val="30"/>
          <w:szCs w:val="30"/>
        </w:rPr>
        <w:t>请各高校高度重视项目的研究与实践，立项项目所需经费可从高校“双一流”、高水平地方大学等建设经费中列支，鼓励学校吸引社会企业资金、人力、平台参与改革共建。要求综合改革类项目从2021年秋季学期开始试行。我委将适时组织项目中期检查，</w:t>
      </w:r>
      <w:r w:rsidRPr="0028376E">
        <w:rPr>
          <w:rFonts w:ascii="仿宋_GB2312" w:eastAsia="仿宋_GB2312" w:hAnsi="宋体" w:hint="eastAsia"/>
          <w:color w:val="000000"/>
          <w:sz w:val="30"/>
          <w:szCs w:val="30"/>
        </w:rPr>
        <w:lastRenderedPageBreak/>
        <w:t>并于2022年12月开展项目验收工作。</w:t>
      </w:r>
    </w:p>
    <w:p w:rsidR="0028376E" w:rsidRPr="0028376E" w:rsidRDefault="0028376E" w:rsidP="0028376E">
      <w:pPr>
        <w:spacing w:line="560" w:lineRule="exact"/>
        <w:ind w:firstLineChars="200" w:firstLine="600"/>
        <w:rPr>
          <w:rFonts w:ascii="仿宋_GB2312" w:eastAsia="仿宋_GB2312" w:hAnsi="宋体"/>
          <w:color w:val="000000"/>
          <w:sz w:val="30"/>
          <w:szCs w:val="30"/>
        </w:rPr>
      </w:pPr>
      <w:r w:rsidRPr="0028376E">
        <w:rPr>
          <w:rFonts w:ascii="仿宋_GB2312" w:eastAsia="仿宋_GB2312" w:hAnsi="宋体" w:hint="eastAsia"/>
          <w:color w:val="000000"/>
          <w:sz w:val="30"/>
          <w:szCs w:val="30"/>
        </w:rPr>
        <w:t>2019年上海高校大学计算机课程教学改革项目在组织结题验收的基础上开展了交流评优。现将验收评优结果予以公布（见附件2）。</w:t>
      </w:r>
    </w:p>
    <w:p w:rsidR="0028376E" w:rsidRPr="0028376E" w:rsidRDefault="0028376E" w:rsidP="0028376E">
      <w:pPr>
        <w:spacing w:line="560" w:lineRule="exact"/>
        <w:rPr>
          <w:rFonts w:ascii="仿宋_GB2312" w:eastAsia="仿宋_GB2312" w:hAnsi="宋体"/>
          <w:color w:val="000000"/>
          <w:sz w:val="30"/>
          <w:szCs w:val="30"/>
        </w:rPr>
      </w:pPr>
    </w:p>
    <w:p w:rsidR="0028376E" w:rsidRDefault="0028376E" w:rsidP="0028376E">
      <w:pPr>
        <w:spacing w:line="600" w:lineRule="exact"/>
        <w:ind w:leftChars="284" w:left="1796" w:hangingChars="400" w:hanging="1200"/>
        <w:rPr>
          <w:rFonts w:ascii="仿宋_GB2312" w:eastAsia="仿宋_GB2312" w:hAnsi="宋体"/>
          <w:color w:val="000000"/>
          <w:sz w:val="30"/>
          <w:szCs w:val="30"/>
        </w:rPr>
      </w:pPr>
      <w:r>
        <w:rPr>
          <w:rFonts w:ascii="仿宋_GB2312" w:eastAsia="仿宋_GB2312" w:hAnsi="宋体" w:hint="eastAsia"/>
          <w:color w:val="000000"/>
          <w:sz w:val="30"/>
          <w:szCs w:val="30"/>
        </w:rPr>
        <w:t>附件：</w:t>
      </w:r>
      <w:r>
        <w:rPr>
          <w:rFonts w:ascii="仿宋_GB2312" w:eastAsia="仿宋_GB2312" w:hAnsi="宋体"/>
          <w:color w:val="000000"/>
          <w:sz w:val="30"/>
          <w:szCs w:val="30"/>
        </w:rPr>
        <w:t>1．</w:t>
      </w:r>
      <w:r>
        <w:rPr>
          <w:rFonts w:ascii="仿宋_GB2312" w:eastAsia="仿宋_GB2312" w:hAnsi="宋体" w:hint="eastAsia"/>
          <w:color w:val="000000"/>
          <w:sz w:val="30"/>
          <w:szCs w:val="30"/>
        </w:rPr>
        <w:t>2021年上海高校大学计算机课程教学改革立项项目名单</w:t>
      </w:r>
    </w:p>
    <w:p w:rsidR="0028376E" w:rsidRDefault="0028376E" w:rsidP="0028376E">
      <w:pPr>
        <w:spacing w:line="600" w:lineRule="exact"/>
        <w:ind w:leftChars="712" w:left="1795" w:hangingChars="100" w:hanging="300"/>
        <w:rPr>
          <w:rFonts w:ascii="仿宋_GB2312" w:eastAsia="仿宋_GB2312" w:hAnsi="宋体" w:cs="宋体"/>
          <w:color w:val="000000"/>
          <w:kern w:val="0"/>
          <w:sz w:val="30"/>
          <w:szCs w:val="30"/>
        </w:rPr>
      </w:pPr>
      <w:r>
        <w:rPr>
          <w:rFonts w:ascii="仿宋_GB2312" w:eastAsia="仿宋_GB2312" w:hAnsi="宋体" w:hint="eastAsia"/>
          <w:color w:val="000000"/>
          <w:sz w:val="30"/>
          <w:szCs w:val="30"/>
        </w:rPr>
        <w:t>2．2019年上海高校大学计算机课程教学改革项目验收评优汇总表</w:t>
      </w:r>
    </w:p>
    <w:p w:rsidR="0028376E" w:rsidRDefault="0028376E" w:rsidP="0028376E">
      <w:pPr>
        <w:spacing w:line="520" w:lineRule="exact"/>
        <w:ind w:right="363" w:firstLineChars="1550" w:firstLine="4650"/>
        <w:rPr>
          <w:rFonts w:ascii="仿宋_GB2312" w:eastAsia="仿宋_GB2312" w:hAnsi="宋体"/>
          <w:color w:val="000000"/>
          <w:sz w:val="30"/>
          <w:szCs w:val="30"/>
        </w:rPr>
      </w:pPr>
    </w:p>
    <w:p w:rsidR="0028376E" w:rsidRDefault="0028376E" w:rsidP="0028376E">
      <w:pPr>
        <w:spacing w:line="520" w:lineRule="exact"/>
        <w:ind w:right="363" w:firstLineChars="1550" w:firstLine="4650"/>
        <w:rPr>
          <w:rFonts w:ascii="仿宋_GB2312" w:eastAsia="仿宋_GB2312" w:hAnsi="宋体"/>
          <w:color w:val="000000"/>
          <w:sz w:val="30"/>
          <w:szCs w:val="30"/>
        </w:rPr>
      </w:pPr>
    </w:p>
    <w:p w:rsidR="0028376E" w:rsidRDefault="0028376E" w:rsidP="0028376E">
      <w:pPr>
        <w:spacing w:line="520" w:lineRule="exact"/>
        <w:ind w:right="363" w:firstLineChars="1550" w:firstLine="4650"/>
        <w:rPr>
          <w:rFonts w:ascii="仿宋_GB2312" w:eastAsia="仿宋_GB2312" w:hAnsi="宋体"/>
          <w:color w:val="000000"/>
          <w:sz w:val="30"/>
          <w:szCs w:val="30"/>
        </w:rPr>
      </w:pPr>
    </w:p>
    <w:p w:rsidR="0028376E" w:rsidRDefault="0028376E" w:rsidP="0028376E">
      <w:pPr>
        <w:spacing w:line="600" w:lineRule="exact"/>
        <w:ind w:right="361" w:firstLineChars="1400" w:firstLine="4200"/>
        <w:rPr>
          <w:rFonts w:ascii="仿宋_GB2312" w:eastAsia="仿宋_GB2312" w:hAnsi="宋体"/>
          <w:color w:val="000000"/>
          <w:sz w:val="30"/>
          <w:szCs w:val="30"/>
        </w:rPr>
      </w:pPr>
      <w:r>
        <w:rPr>
          <w:rFonts w:ascii="仿宋_GB2312" w:eastAsia="仿宋_GB2312" w:hAnsi="宋体" w:hint="eastAsia"/>
          <w:color w:val="000000"/>
          <w:sz w:val="30"/>
          <w:szCs w:val="30"/>
        </w:rPr>
        <w:t>上 海 市 教 育 委 员 会</w:t>
      </w:r>
    </w:p>
    <w:p w:rsidR="0028376E" w:rsidRDefault="0028376E" w:rsidP="0028376E">
      <w:pPr>
        <w:ind w:firstLineChars="1600" w:firstLine="4800"/>
      </w:pPr>
      <w:r>
        <w:rPr>
          <w:rFonts w:ascii="仿宋_GB2312" w:eastAsia="仿宋_GB2312" w:hAnsi="宋体" w:hint="eastAsia"/>
          <w:color w:val="000000"/>
          <w:sz w:val="30"/>
          <w:szCs w:val="30"/>
        </w:rPr>
        <w:t>20</w:t>
      </w:r>
      <w:r>
        <w:rPr>
          <w:rFonts w:ascii="仿宋_GB2312" w:eastAsia="仿宋_GB2312" w:hAnsi="宋体"/>
          <w:color w:val="000000"/>
          <w:sz w:val="30"/>
          <w:szCs w:val="30"/>
        </w:rPr>
        <w:t>21</w:t>
      </w:r>
      <w:r>
        <w:rPr>
          <w:rFonts w:ascii="仿宋_GB2312" w:eastAsia="仿宋_GB2312" w:hAnsi="宋体" w:hint="eastAsia"/>
          <w:color w:val="000000"/>
          <w:sz w:val="30"/>
          <w:szCs w:val="30"/>
        </w:rPr>
        <w:t>年9月7日</w:t>
      </w:r>
    </w:p>
    <w:p w:rsidR="0028376E" w:rsidRDefault="0028376E" w:rsidP="0028376E"/>
    <w:p w:rsidR="0028376E" w:rsidRDefault="0028376E" w:rsidP="0028376E"/>
    <w:p w:rsidR="0028376E" w:rsidRDefault="0028376E" w:rsidP="0028376E"/>
    <w:p w:rsidR="0028376E" w:rsidRDefault="0028376E" w:rsidP="0028376E"/>
    <w:p w:rsidR="0028376E" w:rsidRDefault="0028376E" w:rsidP="0028376E"/>
    <w:p w:rsidR="0028376E" w:rsidRDefault="0028376E" w:rsidP="0028376E"/>
    <w:p w:rsidR="0028376E" w:rsidRDefault="0028376E" w:rsidP="0028376E"/>
    <w:p w:rsidR="0028376E" w:rsidRDefault="0028376E" w:rsidP="0028376E"/>
    <w:p w:rsidR="0028376E" w:rsidRDefault="0028376E" w:rsidP="0028376E"/>
    <w:p w:rsidR="0028376E" w:rsidRDefault="0028376E" w:rsidP="0028376E"/>
    <w:p w:rsidR="0028376E" w:rsidRDefault="0028376E" w:rsidP="0028376E"/>
    <w:p w:rsidR="0028376E" w:rsidRDefault="0028376E" w:rsidP="0028376E"/>
    <w:p w:rsidR="0028376E" w:rsidRDefault="0028376E" w:rsidP="0028376E">
      <w:pPr>
        <w:sectPr w:rsidR="0028376E" w:rsidSect="0028376E">
          <w:pgSz w:w="11906" w:h="16838"/>
          <w:pgMar w:top="1440" w:right="1558" w:bottom="1440" w:left="1800" w:header="851" w:footer="992" w:gutter="0"/>
          <w:cols w:space="425"/>
          <w:docGrid w:type="lines" w:linePitch="312"/>
        </w:sectPr>
      </w:pPr>
    </w:p>
    <w:p w:rsidR="0028376E" w:rsidRPr="0028376E" w:rsidRDefault="0028376E" w:rsidP="0028376E">
      <w:pPr>
        <w:widowControl/>
        <w:jc w:val="left"/>
        <w:rPr>
          <w:rFonts w:ascii="黑体" w:eastAsia="黑体" w:hAnsi="黑体"/>
          <w:sz w:val="32"/>
          <w:szCs w:val="32"/>
        </w:rPr>
      </w:pPr>
      <w:r w:rsidRPr="0028376E">
        <w:rPr>
          <w:rFonts w:ascii="黑体" w:eastAsia="黑体" w:hAnsi="黑体" w:hint="eastAsia"/>
          <w:sz w:val="32"/>
          <w:szCs w:val="32"/>
        </w:rPr>
        <w:t>附件1</w:t>
      </w:r>
    </w:p>
    <w:p w:rsidR="0028376E" w:rsidRPr="0028376E" w:rsidRDefault="0028376E" w:rsidP="0028376E">
      <w:pPr>
        <w:widowControl/>
        <w:jc w:val="center"/>
        <w:rPr>
          <w:rFonts w:ascii="方正小标宋简体" w:eastAsia="方正小标宋简体"/>
          <w:sz w:val="38"/>
          <w:szCs w:val="38"/>
        </w:rPr>
      </w:pPr>
      <w:r w:rsidRPr="0028376E">
        <w:rPr>
          <w:rFonts w:ascii="方正小标宋简体" w:eastAsia="方正小标宋简体" w:hAnsi="宋体" w:hint="eastAsia"/>
          <w:sz w:val="38"/>
          <w:szCs w:val="38"/>
        </w:rPr>
        <w:t>2021年上海高校大学计算机课程教学改革立项项目名单</w:t>
      </w:r>
    </w:p>
    <w:tbl>
      <w:tblPr>
        <w:tblW w:w="13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2036"/>
        <w:gridCol w:w="7988"/>
        <w:gridCol w:w="1275"/>
        <w:gridCol w:w="1229"/>
      </w:tblGrid>
      <w:tr w:rsidR="0028376E" w:rsidTr="0028376E">
        <w:trPr>
          <w:cantSplit/>
          <w:trHeight w:hRule="exact" w:val="454"/>
          <w:jc w:val="center"/>
        </w:trPr>
        <w:tc>
          <w:tcPr>
            <w:tcW w:w="716" w:type="dxa"/>
            <w:shd w:val="clear" w:color="auto" w:fill="auto"/>
            <w:vAlign w:val="center"/>
          </w:tcPr>
          <w:p w:rsidR="0028376E" w:rsidRDefault="0028376E" w:rsidP="00EB30AF">
            <w:pPr>
              <w:widowControl/>
              <w:spacing w:line="400" w:lineRule="exact"/>
              <w:jc w:val="center"/>
              <w:rPr>
                <w:rFonts w:ascii="宋体" w:hAnsi="宋体" w:cs="宋体"/>
                <w:bCs/>
                <w:color w:val="000000"/>
                <w:kern w:val="0"/>
                <w:sz w:val="24"/>
                <w:szCs w:val="24"/>
              </w:rPr>
            </w:pPr>
            <w:r>
              <w:rPr>
                <w:rFonts w:ascii="宋体" w:hAnsi="宋体" w:cs="宋体" w:hint="eastAsia"/>
                <w:bCs/>
                <w:color w:val="000000"/>
                <w:kern w:val="0"/>
                <w:sz w:val="24"/>
                <w:szCs w:val="24"/>
              </w:rPr>
              <w:t>序号</w:t>
            </w:r>
          </w:p>
        </w:tc>
        <w:tc>
          <w:tcPr>
            <w:tcW w:w="2036" w:type="dxa"/>
            <w:shd w:val="clear" w:color="auto" w:fill="auto"/>
            <w:vAlign w:val="center"/>
          </w:tcPr>
          <w:p w:rsidR="0028376E" w:rsidRDefault="0028376E" w:rsidP="00EB30AF">
            <w:pPr>
              <w:widowControl/>
              <w:spacing w:line="400" w:lineRule="exact"/>
              <w:jc w:val="center"/>
              <w:rPr>
                <w:rFonts w:ascii="宋体" w:hAnsi="宋体" w:cs="宋体"/>
                <w:bCs/>
                <w:color w:val="000000"/>
                <w:kern w:val="0"/>
                <w:sz w:val="24"/>
                <w:szCs w:val="24"/>
              </w:rPr>
            </w:pPr>
            <w:r>
              <w:rPr>
                <w:rFonts w:ascii="宋体" w:hAnsi="宋体" w:cs="宋体" w:hint="eastAsia"/>
                <w:bCs/>
                <w:color w:val="000000"/>
                <w:kern w:val="0"/>
                <w:sz w:val="24"/>
                <w:szCs w:val="24"/>
              </w:rPr>
              <w:t>学校</w:t>
            </w:r>
          </w:p>
        </w:tc>
        <w:tc>
          <w:tcPr>
            <w:tcW w:w="7988" w:type="dxa"/>
            <w:shd w:val="clear" w:color="auto" w:fill="auto"/>
            <w:vAlign w:val="center"/>
          </w:tcPr>
          <w:p w:rsidR="0028376E" w:rsidRDefault="0028376E" w:rsidP="00EB30AF">
            <w:pPr>
              <w:widowControl/>
              <w:spacing w:line="400" w:lineRule="exact"/>
              <w:jc w:val="center"/>
              <w:rPr>
                <w:rFonts w:ascii="宋体" w:hAnsi="宋体" w:cs="宋体"/>
                <w:bCs/>
                <w:color w:val="000000"/>
                <w:kern w:val="0"/>
                <w:sz w:val="24"/>
                <w:szCs w:val="24"/>
              </w:rPr>
            </w:pPr>
            <w:r>
              <w:rPr>
                <w:rFonts w:ascii="宋体" w:hAnsi="宋体" w:cs="宋体" w:hint="eastAsia"/>
                <w:bCs/>
                <w:color w:val="000000"/>
                <w:kern w:val="0"/>
                <w:sz w:val="24"/>
                <w:szCs w:val="24"/>
              </w:rPr>
              <w:t>项目名称</w:t>
            </w:r>
          </w:p>
        </w:tc>
        <w:tc>
          <w:tcPr>
            <w:tcW w:w="1275" w:type="dxa"/>
            <w:vAlign w:val="center"/>
          </w:tcPr>
          <w:p w:rsidR="0028376E" w:rsidRDefault="0028376E" w:rsidP="00EB30AF">
            <w:pPr>
              <w:widowControl/>
              <w:spacing w:line="400" w:lineRule="exact"/>
              <w:jc w:val="center"/>
              <w:rPr>
                <w:rFonts w:ascii="宋体" w:hAnsi="宋体" w:cs="宋体"/>
                <w:bCs/>
                <w:color w:val="000000"/>
                <w:kern w:val="0"/>
                <w:sz w:val="24"/>
                <w:szCs w:val="24"/>
              </w:rPr>
            </w:pPr>
            <w:r>
              <w:rPr>
                <w:rFonts w:ascii="宋体" w:hAnsi="宋体" w:cs="宋体"/>
                <w:bCs/>
                <w:color w:val="000000"/>
                <w:kern w:val="0"/>
                <w:sz w:val="24"/>
                <w:szCs w:val="24"/>
              </w:rPr>
              <w:t>负责人</w:t>
            </w:r>
          </w:p>
        </w:tc>
        <w:tc>
          <w:tcPr>
            <w:tcW w:w="1229" w:type="dxa"/>
            <w:vAlign w:val="center"/>
          </w:tcPr>
          <w:p w:rsidR="0028376E" w:rsidRDefault="0028376E" w:rsidP="00EB30AF">
            <w:pPr>
              <w:widowControl/>
              <w:spacing w:line="400" w:lineRule="exact"/>
              <w:jc w:val="center"/>
              <w:rPr>
                <w:rFonts w:ascii="宋体" w:hAnsi="宋体" w:cs="宋体"/>
                <w:bCs/>
                <w:color w:val="000000"/>
                <w:kern w:val="0"/>
                <w:sz w:val="24"/>
                <w:szCs w:val="24"/>
              </w:rPr>
            </w:pPr>
            <w:r>
              <w:rPr>
                <w:rFonts w:ascii="宋体" w:hAnsi="宋体" w:cs="宋体" w:hint="eastAsia"/>
                <w:bCs/>
                <w:color w:val="000000"/>
                <w:kern w:val="0"/>
                <w:sz w:val="24"/>
                <w:szCs w:val="24"/>
              </w:rPr>
              <w:t>项目类别</w:t>
            </w:r>
          </w:p>
        </w:tc>
      </w:tr>
      <w:tr w:rsidR="0028376E" w:rsidTr="0028376E">
        <w:trPr>
          <w:cantSplit/>
          <w:trHeight w:hRule="exact" w:val="435"/>
          <w:jc w:val="center"/>
        </w:trPr>
        <w:tc>
          <w:tcPr>
            <w:tcW w:w="71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03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上海交通大学</w:t>
            </w:r>
          </w:p>
        </w:tc>
        <w:tc>
          <w:tcPr>
            <w:tcW w:w="7988"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面向智能的考试-竞赛-教学综合改革</w:t>
            </w:r>
          </w:p>
        </w:tc>
        <w:tc>
          <w:tcPr>
            <w:tcW w:w="1275"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孔令和</w:t>
            </w:r>
          </w:p>
        </w:tc>
        <w:tc>
          <w:tcPr>
            <w:tcW w:w="1229"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综合</w:t>
            </w:r>
            <w:r>
              <w:rPr>
                <w:rFonts w:ascii="宋体" w:hAnsi="宋体" w:cs="宋体"/>
                <w:color w:val="000000"/>
                <w:kern w:val="0"/>
                <w:sz w:val="24"/>
                <w:szCs w:val="24"/>
              </w:rPr>
              <w:t>改革</w:t>
            </w:r>
          </w:p>
        </w:tc>
      </w:tr>
      <w:tr w:rsidR="0028376E" w:rsidTr="0028376E">
        <w:trPr>
          <w:cantSplit/>
          <w:trHeight w:hRule="exact" w:val="454"/>
          <w:jc w:val="center"/>
        </w:trPr>
        <w:tc>
          <w:tcPr>
            <w:tcW w:w="71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203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华东师范大学</w:t>
            </w:r>
          </w:p>
        </w:tc>
        <w:tc>
          <w:tcPr>
            <w:tcW w:w="7988"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数字化转型背景下的大学计算机教育创新研究</w:t>
            </w:r>
          </w:p>
        </w:tc>
        <w:tc>
          <w:tcPr>
            <w:tcW w:w="1275"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王伟</w:t>
            </w:r>
          </w:p>
        </w:tc>
        <w:tc>
          <w:tcPr>
            <w:tcW w:w="1229"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综合</w:t>
            </w:r>
            <w:r>
              <w:rPr>
                <w:rFonts w:ascii="宋体" w:hAnsi="宋体" w:cs="宋体"/>
                <w:color w:val="000000"/>
                <w:kern w:val="0"/>
                <w:sz w:val="24"/>
                <w:szCs w:val="24"/>
              </w:rPr>
              <w:t>改革</w:t>
            </w:r>
          </w:p>
          <w:p w:rsidR="0028376E" w:rsidRDefault="0028376E" w:rsidP="00EB30AF">
            <w:pPr>
              <w:spacing w:line="400" w:lineRule="exact"/>
              <w:jc w:val="center"/>
              <w:rPr>
                <w:rFonts w:ascii="宋体" w:hAnsi="宋体" w:cs="宋体"/>
                <w:color w:val="000000"/>
                <w:kern w:val="0"/>
                <w:sz w:val="24"/>
                <w:szCs w:val="24"/>
              </w:rPr>
            </w:pPr>
          </w:p>
        </w:tc>
      </w:tr>
      <w:tr w:rsidR="0028376E" w:rsidTr="0028376E">
        <w:trPr>
          <w:cantSplit/>
          <w:trHeight w:hRule="exact" w:val="454"/>
          <w:jc w:val="center"/>
        </w:trPr>
        <w:tc>
          <w:tcPr>
            <w:tcW w:w="71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203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华东理工大学</w:t>
            </w:r>
          </w:p>
        </w:tc>
        <w:tc>
          <w:tcPr>
            <w:tcW w:w="7988"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融合专业领域的大学计算机课程体系建设与实践</w:t>
            </w:r>
          </w:p>
        </w:tc>
        <w:tc>
          <w:tcPr>
            <w:tcW w:w="1275" w:type="dxa"/>
            <w:vAlign w:val="center"/>
          </w:tcPr>
          <w:p w:rsidR="0028376E" w:rsidRDefault="0028376E" w:rsidP="00EB30AF">
            <w:pPr>
              <w:widowControl/>
              <w:spacing w:line="400" w:lineRule="exact"/>
              <w:jc w:val="center"/>
              <w:rPr>
                <w:rFonts w:ascii="宋体" w:hAnsi="宋体" w:cs="宋体"/>
                <w:color w:val="000000"/>
                <w:kern w:val="0"/>
                <w:sz w:val="24"/>
                <w:szCs w:val="24"/>
              </w:rPr>
            </w:pPr>
            <w:proofErr w:type="gramStart"/>
            <w:r>
              <w:rPr>
                <w:rFonts w:ascii="宋体" w:hAnsi="宋体" w:cs="宋体" w:hint="eastAsia"/>
                <w:color w:val="000000"/>
                <w:kern w:val="0"/>
                <w:sz w:val="24"/>
                <w:szCs w:val="24"/>
              </w:rPr>
              <w:t>文欣秀</w:t>
            </w:r>
            <w:proofErr w:type="gramEnd"/>
          </w:p>
        </w:tc>
        <w:tc>
          <w:tcPr>
            <w:tcW w:w="1229"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综合</w:t>
            </w:r>
            <w:r>
              <w:rPr>
                <w:rFonts w:ascii="宋体" w:hAnsi="宋体" w:cs="宋体"/>
                <w:color w:val="000000"/>
                <w:kern w:val="0"/>
                <w:sz w:val="24"/>
                <w:szCs w:val="24"/>
              </w:rPr>
              <w:t>改革</w:t>
            </w:r>
          </w:p>
          <w:p w:rsidR="0028376E" w:rsidRDefault="0028376E" w:rsidP="00EB30AF">
            <w:pPr>
              <w:spacing w:line="400" w:lineRule="exact"/>
              <w:jc w:val="center"/>
              <w:rPr>
                <w:rFonts w:ascii="宋体" w:hAnsi="宋体" w:cs="宋体"/>
                <w:color w:val="000000"/>
                <w:kern w:val="0"/>
                <w:sz w:val="24"/>
                <w:szCs w:val="24"/>
              </w:rPr>
            </w:pPr>
          </w:p>
        </w:tc>
      </w:tr>
      <w:tr w:rsidR="0028376E" w:rsidTr="0028376E">
        <w:trPr>
          <w:cantSplit/>
          <w:trHeight w:hRule="exact" w:val="454"/>
          <w:jc w:val="center"/>
        </w:trPr>
        <w:tc>
          <w:tcPr>
            <w:tcW w:w="71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203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东华大学</w:t>
            </w:r>
          </w:p>
        </w:tc>
        <w:tc>
          <w:tcPr>
            <w:tcW w:w="7988"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面向复合型人才培养，建设计算机创新应用能力通识教育平台</w:t>
            </w:r>
          </w:p>
        </w:tc>
        <w:tc>
          <w:tcPr>
            <w:tcW w:w="1275" w:type="dxa"/>
            <w:vAlign w:val="center"/>
          </w:tcPr>
          <w:p w:rsidR="0028376E" w:rsidRDefault="0028376E" w:rsidP="00EB30AF">
            <w:pPr>
              <w:widowControl/>
              <w:spacing w:line="400" w:lineRule="exact"/>
              <w:jc w:val="center"/>
              <w:rPr>
                <w:rFonts w:ascii="宋体" w:hAnsi="宋体" w:cs="宋体"/>
                <w:color w:val="000000"/>
                <w:kern w:val="0"/>
                <w:sz w:val="24"/>
                <w:szCs w:val="24"/>
              </w:rPr>
            </w:pPr>
            <w:proofErr w:type="gramStart"/>
            <w:r>
              <w:rPr>
                <w:rFonts w:ascii="宋体" w:hAnsi="宋体" w:cs="宋体" w:hint="eastAsia"/>
                <w:color w:val="000000"/>
                <w:kern w:val="0"/>
                <w:sz w:val="24"/>
                <w:szCs w:val="24"/>
              </w:rPr>
              <w:t>宋晖</w:t>
            </w:r>
            <w:proofErr w:type="gramEnd"/>
          </w:p>
        </w:tc>
        <w:tc>
          <w:tcPr>
            <w:tcW w:w="1229"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综合</w:t>
            </w:r>
            <w:r>
              <w:rPr>
                <w:rFonts w:ascii="宋体" w:hAnsi="宋体" w:cs="宋体"/>
                <w:color w:val="000000"/>
                <w:kern w:val="0"/>
                <w:sz w:val="24"/>
                <w:szCs w:val="24"/>
              </w:rPr>
              <w:t>改革</w:t>
            </w:r>
          </w:p>
          <w:p w:rsidR="0028376E" w:rsidRDefault="0028376E" w:rsidP="00EB30AF">
            <w:pPr>
              <w:spacing w:line="400" w:lineRule="exact"/>
              <w:jc w:val="center"/>
              <w:rPr>
                <w:rFonts w:ascii="宋体" w:hAnsi="宋体" w:cs="宋体"/>
                <w:color w:val="000000"/>
                <w:kern w:val="0"/>
                <w:sz w:val="24"/>
                <w:szCs w:val="24"/>
              </w:rPr>
            </w:pPr>
          </w:p>
        </w:tc>
      </w:tr>
      <w:tr w:rsidR="0028376E" w:rsidTr="0028376E">
        <w:trPr>
          <w:cantSplit/>
          <w:trHeight w:hRule="exact" w:val="454"/>
          <w:jc w:val="center"/>
        </w:trPr>
        <w:tc>
          <w:tcPr>
            <w:tcW w:w="71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203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上海外国语大学</w:t>
            </w:r>
          </w:p>
        </w:tc>
        <w:tc>
          <w:tcPr>
            <w:tcW w:w="7988"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新文科时代外语类高校计算机公共课综合改革实践模式研究</w:t>
            </w:r>
          </w:p>
        </w:tc>
        <w:tc>
          <w:tcPr>
            <w:tcW w:w="1275" w:type="dxa"/>
            <w:vAlign w:val="center"/>
          </w:tcPr>
          <w:p w:rsidR="0028376E" w:rsidRDefault="0028376E" w:rsidP="00EB30AF">
            <w:pPr>
              <w:widowControl/>
              <w:spacing w:line="400" w:lineRule="exact"/>
              <w:jc w:val="center"/>
              <w:rPr>
                <w:rFonts w:ascii="宋体" w:hAnsi="宋体" w:cs="宋体"/>
                <w:color w:val="000000"/>
                <w:kern w:val="0"/>
                <w:sz w:val="24"/>
                <w:szCs w:val="24"/>
              </w:rPr>
            </w:pPr>
            <w:proofErr w:type="gramStart"/>
            <w:r>
              <w:rPr>
                <w:rFonts w:ascii="宋体" w:hAnsi="宋体" w:cs="宋体" w:hint="eastAsia"/>
                <w:color w:val="000000"/>
                <w:kern w:val="0"/>
                <w:sz w:val="24"/>
                <w:szCs w:val="24"/>
              </w:rPr>
              <w:t>李君丽</w:t>
            </w:r>
            <w:proofErr w:type="gramEnd"/>
          </w:p>
        </w:tc>
        <w:tc>
          <w:tcPr>
            <w:tcW w:w="1229"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综合</w:t>
            </w:r>
            <w:r>
              <w:rPr>
                <w:rFonts w:ascii="宋体" w:hAnsi="宋体" w:cs="宋体"/>
                <w:color w:val="000000"/>
                <w:kern w:val="0"/>
                <w:sz w:val="24"/>
                <w:szCs w:val="24"/>
              </w:rPr>
              <w:t>改革</w:t>
            </w:r>
          </w:p>
          <w:p w:rsidR="0028376E" w:rsidRDefault="0028376E" w:rsidP="00EB30AF">
            <w:pPr>
              <w:spacing w:line="400" w:lineRule="exact"/>
              <w:jc w:val="center"/>
              <w:rPr>
                <w:rFonts w:ascii="宋体" w:hAnsi="宋体" w:cs="宋体"/>
                <w:color w:val="000000"/>
                <w:kern w:val="0"/>
                <w:sz w:val="24"/>
                <w:szCs w:val="24"/>
              </w:rPr>
            </w:pPr>
          </w:p>
        </w:tc>
      </w:tr>
      <w:tr w:rsidR="0028376E" w:rsidTr="0028376E">
        <w:trPr>
          <w:cantSplit/>
          <w:trHeight w:hRule="exact" w:val="454"/>
          <w:jc w:val="center"/>
        </w:trPr>
        <w:tc>
          <w:tcPr>
            <w:tcW w:w="71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203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上海大学</w:t>
            </w:r>
          </w:p>
        </w:tc>
        <w:tc>
          <w:tcPr>
            <w:tcW w:w="7988"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面向软硬件协同开发能力的本科生计算机应用创新实践：融合程序设计和智能小车设计</w:t>
            </w:r>
          </w:p>
        </w:tc>
        <w:tc>
          <w:tcPr>
            <w:tcW w:w="1275"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高洪皓</w:t>
            </w:r>
          </w:p>
        </w:tc>
        <w:tc>
          <w:tcPr>
            <w:tcW w:w="1229"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综合</w:t>
            </w:r>
            <w:r>
              <w:rPr>
                <w:rFonts w:ascii="宋体" w:hAnsi="宋体" w:cs="宋体"/>
                <w:color w:val="000000"/>
                <w:kern w:val="0"/>
                <w:sz w:val="24"/>
                <w:szCs w:val="24"/>
              </w:rPr>
              <w:t>改革</w:t>
            </w:r>
          </w:p>
          <w:p w:rsidR="0028376E" w:rsidRDefault="0028376E" w:rsidP="00EB30AF">
            <w:pPr>
              <w:spacing w:line="400" w:lineRule="exact"/>
              <w:jc w:val="center"/>
              <w:rPr>
                <w:rFonts w:ascii="宋体" w:hAnsi="宋体" w:cs="宋体"/>
                <w:color w:val="000000"/>
                <w:kern w:val="0"/>
                <w:sz w:val="24"/>
                <w:szCs w:val="24"/>
              </w:rPr>
            </w:pPr>
          </w:p>
        </w:tc>
      </w:tr>
      <w:tr w:rsidR="0028376E" w:rsidTr="0028376E">
        <w:trPr>
          <w:cantSplit/>
          <w:trHeight w:hRule="exact" w:val="454"/>
          <w:jc w:val="center"/>
        </w:trPr>
        <w:tc>
          <w:tcPr>
            <w:tcW w:w="71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7</w:t>
            </w:r>
          </w:p>
        </w:tc>
        <w:tc>
          <w:tcPr>
            <w:tcW w:w="203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上海海洋大学</w:t>
            </w:r>
          </w:p>
        </w:tc>
        <w:tc>
          <w:tcPr>
            <w:tcW w:w="7988"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基于产出导向的人工智能通识课程体系建设</w:t>
            </w:r>
          </w:p>
        </w:tc>
        <w:tc>
          <w:tcPr>
            <w:tcW w:w="1275"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张晨静</w:t>
            </w:r>
          </w:p>
        </w:tc>
        <w:tc>
          <w:tcPr>
            <w:tcW w:w="1229"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综合</w:t>
            </w:r>
            <w:r>
              <w:rPr>
                <w:rFonts w:ascii="宋体" w:hAnsi="宋体" w:cs="宋体"/>
                <w:color w:val="000000"/>
                <w:kern w:val="0"/>
                <w:sz w:val="24"/>
                <w:szCs w:val="24"/>
              </w:rPr>
              <w:t>改革</w:t>
            </w:r>
          </w:p>
          <w:p w:rsidR="0028376E" w:rsidRDefault="0028376E" w:rsidP="00EB30AF">
            <w:pPr>
              <w:spacing w:line="400" w:lineRule="exact"/>
              <w:jc w:val="center"/>
              <w:rPr>
                <w:rFonts w:ascii="宋体" w:hAnsi="宋体" w:cs="宋体"/>
                <w:color w:val="000000"/>
                <w:kern w:val="0"/>
                <w:sz w:val="24"/>
                <w:szCs w:val="24"/>
              </w:rPr>
            </w:pPr>
          </w:p>
        </w:tc>
      </w:tr>
      <w:tr w:rsidR="0028376E" w:rsidTr="0028376E">
        <w:trPr>
          <w:cantSplit/>
          <w:trHeight w:hRule="exact" w:val="454"/>
          <w:jc w:val="center"/>
        </w:trPr>
        <w:tc>
          <w:tcPr>
            <w:tcW w:w="71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203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上海电力大学</w:t>
            </w:r>
          </w:p>
        </w:tc>
        <w:tc>
          <w:tcPr>
            <w:tcW w:w="7988"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基于新工科的计算机通识课程体系改革</w:t>
            </w:r>
          </w:p>
        </w:tc>
        <w:tc>
          <w:tcPr>
            <w:tcW w:w="1275"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叶文珺</w:t>
            </w:r>
          </w:p>
        </w:tc>
        <w:tc>
          <w:tcPr>
            <w:tcW w:w="1229"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综合</w:t>
            </w:r>
            <w:r>
              <w:rPr>
                <w:rFonts w:ascii="宋体" w:hAnsi="宋体" w:cs="宋体"/>
                <w:color w:val="000000"/>
                <w:kern w:val="0"/>
                <w:sz w:val="24"/>
                <w:szCs w:val="24"/>
              </w:rPr>
              <w:t>改革</w:t>
            </w:r>
          </w:p>
          <w:p w:rsidR="0028376E" w:rsidRDefault="0028376E" w:rsidP="00EB30AF">
            <w:pPr>
              <w:spacing w:line="400" w:lineRule="exact"/>
              <w:jc w:val="center"/>
              <w:rPr>
                <w:rFonts w:ascii="宋体" w:hAnsi="宋体" w:cs="宋体"/>
                <w:color w:val="000000"/>
                <w:kern w:val="0"/>
                <w:sz w:val="24"/>
                <w:szCs w:val="24"/>
              </w:rPr>
            </w:pPr>
          </w:p>
        </w:tc>
      </w:tr>
      <w:tr w:rsidR="0028376E" w:rsidTr="0028376E">
        <w:trPr>
          <w:cantSplit/>
          <w:trHeight w:hRule="exact" w:val="454"/>
          <w:jc w:val="center"/>
        </w:trPr>
        <w:tc>
          <w:tcPr>
            <w:tcW w:w="71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9</w:t>
            </w:r>
          </w:p>
        </w:tc>
        <w:tc>
          <w:tcPr>
            <w:tcW w:w="203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上海教育考试院</w:t>
            </w:r>
          </w:p>
        </w:tc>
        <w:tc>
          <w:tcPr>
            <w:tcW w:w="7988"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上海市大学生信息素养标准研究</w:t>
            </w:r>
          </w:p>
        </w:tc>
        <w:tc>
          <w:tcPr>
            <w:tcW w:w="1275" w:type="dxa"/>
            <w:vAlign w:val="center"/>
          </w:tcPr>
          <w:p w:rsidR="0028376E" w:rsidRDefault="0028376E" w:rsidP="00EB30AF">
            <w:pPr>
              <w:widowControl/>
              <w:spacing w:line="400" w:lineRule="exact"/>
              <w:jc w:val="center"/>
              <w:rPr>
                <w:rFonts w:ascii="宋体" w:hAnsi="宋体" w:cs="宋体"/>
                <w:color w:val="000000"/>
                <w:kern w:val="0"/>
                <w:sz w:val="24"/>
                <w:szCs w:val="24"/>
              </w:rPr>
            </w:pPr>
            <w:proofErr w:type="gramStart"/>
            <w:r>
              <w:rPr>
                <w:rFonts w:ascii="宋体" w:hAnsi="宋体" w:cs="宋体" w:hint="eastAsia"/>
                <w:color w:val="000000"/>
                <w:kern w:val="0"/>
                <w:sz w:val="24"/>
                <w:szCs w:val="24"/>
              </w:rPr>
              <w:t>钱冬明</w:t>
            </w:r>
            <w:proofErr w:type="gramEnd"/>
          </w:p>
        </w:tc>
        <w:tc>
          <w:tcPr>
            <w:tcW w:w="1229"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综合</w:t>
            </w:r>
            <w:r>
              <w:rPr>
                <w:rFonts w:ascii="宋体" w:hAnsi="宋体" w:cs="宋体"/>
                <w:color w:val="000000"/>
                <w:kern w:val="0"/>
                <w:sz w:val="24"/>
                <w:szCs w:val="24"/>
              </w:rPr>
              <w:t>改革</w:t>
            </w:r>
          </w:p>
          <w:p w:rsidR="0028376E" w:rsidRDefault="0028376E" w:rsidP="00EB30AF">
            <w:pPr>
              <w:spacing w:line="400" w:lineRule="exact"/>
              <w:jc w:val="center"/>
              <w:rPr>
                <w:rFonts w:ascii="宋体" w:hAnsi="宋体" w:cs="宋体"/>
                <w:color w:val="000000"/>
                <w:kern w:val="0"/>
                <w:sz w:val="24"/>
                <w:szCs w:val="24"/>
              </w:rPr>
            </w:pPr>
          </w:p>
        </w:tc>
      </w:tr>
      <w:tr w:rsidR="0028376E" w:rsidTr="0028376E">
        <w:trPr>
          <w:cantSplit/>
          <w:trHeight w:hRule="exact" w:val="454"/>
          <w:jc w:val="center"/>
        </w:trPr>
        <w:tc>
          <w:tcPr>
            <w:tcW w:w="71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203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上海教育考试院</w:t>
            </w:r>
          </w:p>
        </w:tc>
        <w:tc>
          <w:tcPr>
            <w:tcW w:w="7988"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上海市高等学校信息技术水平考试全生命周期智慧考试方案设计研究</w:t>
            </w:r>
          </w:p>
        </w:tc>
        <w:tc>
          <w:tcPr>
            <w:tcW w:w="1275"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周云</w:t>
            </w:r>
          </w:p>
        </w:tc>
        <w:tc>
          <w:tcPr>
            <w:tcW w:w="1229"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综合</w:t>
            </w:r>
            <w:r>
              <w:rPr>
                <w:rFonts w:ascii="宋体" w:hAnsi="宋体" w:cs="宋体"/>
                <w:color w:val="000000"/>
                <w:kern w:val="0"/>
                <w:sz w:val="24"/>
                <w:szCs w:val="24"/>
              </w:rPr>
              <w:t>改革</w:t>
            </w:r>
          </w:p>
          <w:p w:rsidR="0028376E" w:rsidRDefault="0028376E" w:rsidP="00EB30AF">
            <w:pPr>
              <w:spacing w:line="400" w:lineRule="exact"/>
              <w:jc w:val="center"/>
              <w:rPr>
                <w:rFonts w:ascii="宋体" w:hAnsi="宋体" w:cs="宋体"/>
                <w:color w:val="000000"/>
                <w:kern w:val="0"/>
                <w:sz w:val="24"/>
                <w:szCs w:val="24"/>
              </w:rPr>
            </w:pPr>
          </w:p>
        </w:tc>
      </w:tr>
      <w:tr w:rsidR="0028376E" w:rsidTr="0028376E">
        <w:trPr>
          <w:cantSplit/>
          <w:trHeight w:hRule="exact" w:val="454"/>
          <w:jc w:val="center"/>
        </w:trPr>
        <w:tc>
          <w:tcPr>
            <w:tcW w:w="71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11</w:t>
            </w:r>
          </w:p>
        </w:tc>
        <w:tc>
          <w:tcPr>
            <w:tcW w:w="203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复旦大学</w:t>
            </w:r>
          </w:p>
        </w:tc>
        <w:tc>
          <w:tcPr>
            <w:tcW w:w="7988"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信息安全课程教学改革</w:t>
            </w:r>
          </w:p>
        </w:tc>
        <w:tc>
          <w:tcPr>
            <w:tcW w:w="1275"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李景涛</w:t>
            </w:r>
          </w:p>
        </w:tc>
        <w:tc>
          <w:tcPr>
            <w:tcW w:w="1229"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课程</w:t>
            </w:r>
            <w:r>
              <w:rPr>
                <w:rFonts w:ascii="宋体" w:hAnsi="宋体" w:cs="宋体"/>
                <w:color w:val="000000"/>
                <w:kern w:val="0"/>
                <w:sz w:val="24"/>
                <w:szCs w:val="24"/>
              </w:rPr>
              <w:t>建设</w:t>
            </w:r>
          </w:p>
          <w:p w:rsidR="0028376E" w:rsidRDefault="0028376E" w:rsidP="00EB30AF">
            <w:pPr>
              <w:spacing w:line="400" w:lineRule="exact"/>
              <w:jc w:val="center"/>
              <w:rPr>
                <w:rFonts w:ascii="宋体" w:hAnsi="宋体" w:cs="宋体"/>
                <w:color w:val="000000"/>
                <w:kern w:val="0"/>
                <w:sz w:val="24"/>
                <w:szCs w:val="24"/>
              </w:rPr>
            </w:pPr>
          </w:p>
        </w:tc>
      </w:tr>
      <w:tr w:rsidR="0028376E" w:rsidTr="0028376E">
        <w:trPr>
          <w:cantSplit/>
          <w:trHeight w:hRule="exact" w:val="845"/>
          <w:jc w:val="center"/>
        </w:trPr>
        <w:tc>
          <w:tcPr>
            <w:tcW w:w="71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1</w:t>
            </w:r>
            <w:r>
              <w:rPr>
                <w:rFonts w:ascii="宋体" w:hAnsi="宋体" w:cs="宋体"/>
                <w:color w:val="000000"/>
                <w:kern w:val="0"/>
                <w:sz w:val="24"/>
                <w:szCs w:val="24"/>
              </w:rPr>
              <w:t>2</w:t>
            </w:r>
          </w:p>
        </w:tc>
        <w:tc>
          <w:tcPr>
            <w:tcW w:w="203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上海交通大学</w:t>
            </w:r>
          </w:p>
        </w:tc>
        <w:tc>
          <w:tcPr>
            <w:tcW w:w="7988"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计算机科学中的伦理问题:探索“知、情、意”交融的新型工程伦理学类通识课程建设</w:t>
            </w:r>
          </w:p>
        </w:tc>
        <w:tc>
          <w:tcPr>
            <w:tcW w:w="1275"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李超</w:t>
            </w:r>
          </w:p>
        </w:tc>
        <w:tc>
          <w:tcPr>
            <w:tcW w:w="1229"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课程</w:t>
            </w:r>
            <w:r>
              <w:rPr>
                <w:rFonts w:ascii="宋体" w:hAnsi="宋体" w:cs="宋体"/>
                <w:color w:val="000000"/>
                <w:kern w:val="0"/>
                <w:sz w:val="24"/>
                <w:szCs w:val="24"/>
              </w:rPr>
              <w:t>建设</w:t>
            </w:r>
          </w:p>
        </w:tc>
      </w:tr>
      <w:tr w:rsidR="0028376E" w:rsidTr="0028376E">
        <w:trPr>
          <w:cantSplit/>
          <w:trHeight w:hRule="exact" w:val="454"/>
          <w:jc w:val="center"/>
        </w:trPr>
        <w:tc>
          <w:tcPr>
            <w:tcW w:w="71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1</w:t>
            </w:r>
            <w:r>
              <w:rPr>
                <w:rFonts w:ascii="宋体" w:hAnsi="宋体" w:cs="宋体"/>
                <w:color w:val="000000"/>
                <w:kern w:val="0"/>
                <w:sz w:val="24"/>
                <w:szCs w:val="24"/>
              </w:rPr>
              <w:t>3</w:t>
            </w:r>
          </w:p>
        </w:tc>
        <w:tc>
          <w:tcPr>
            <w:tcW w:w="203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上海交通大学</w:t>
            </w:r>
          </w:p>
        </w:tc>
        <w:tc>
          <w:tcPr>
            <w:tcW w:w="7988"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医学人工智能系列课程建设</w:t>
            </w:r>
          </w:p>
        </w:tc>
        <w:tc>
          <w:tcPr>
            <w:tcW w:w="1275"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陆勤</w:t>
            </w:r>
          </w:p>
        </w:tc>
        <w:tc>
          <w:tcPr>
            <w:tcW w:w="1229"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课程</w:t>
            </w:r>
            <w:r>
              <w:rPr>
                <w:rFonts w:ascii="宋体" w:hAnsi="宋体" w:cs="宋体"/>
                <w:color w:val="000000"/>
                <w:kern w:val="0"/>
                <w:sz w:val="24"/>
                <w:szCs w:val="24"/>
              </w:rPr>
              <w:t>建设</w:t>
            </w:r>
          </w:p>
          <w:p w:rsidR="0028376E" w:rsidRDefault="0028376E" w:rsidP="00EB30AF">
            <w:pPr>
              <w:spacing w:line="400" w:lineRule="exact"/>
              <w:jc w:val="center"/>
              <w:rPr>
                <w:rFonts w:ascii="宋体" w:hAnsi="宋体" w:cs="宋体"/>
                <w:color w:val="000000"/>
                <w:kern w:val="0"/>
                <w:sz w:val="24"/>
                <w:szCs w:val="24"/>
              </w:rPr>
            </w:pPr>
          </w:p>
        </w:tc>
      </w:tr>
      <w:tr w:rsidR="0028376E" w:rsidTr="0028376E">
        <w:trPr>
          <w:cantSplit/>
          <w:trHeight w:hRule="exact" w:val="454"/>
          <w:jc w:val="center"/>
        </w:trPr>
        <w:tc>
          <w:tcPr>
            <w:tcW w:w="71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1</w:t>
            </w:r>
            <w:r>
              <w:rPr>
                <w:rFonts w:ascii="宋体" w:hAnsi="宋体" w:cs="宋体"/>
                <w:color w:val="000000"/>
                <w:kern w:val="0"/>
                <w:sz w:val="24"/>
                <w:szCs w:val="24"/>
              </w:rPr>
              <w:t>4</w:t>
            </w:r>
          </w:p>
        </w:tc>
        <w:tc>
          <w:tcPr>
            <w:tcW w:w="203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同济大学</w:t>
            </w:r>
          </w:p>
        </w:tc>
        <w:tc>
          <w:tcPr>
            <w:tcW w:w="7988"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Python程序设计课程生态建设及其教学改革</w:t>
            </w:r>
          </w:p>
        </w:tc>
        <w:tc>
          <w:tcPr>
            <w:tcW w:w="1275"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杨志强</w:t>
            </w:r>
          </w:p>
        </w:tc>
        <w:tc>
          <w:tcPr>
            <w:tcW w:w="1229"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课程</w:t>
            </w:r>
            <w:r>
              <w:rPr>
                <w:rFonts w:ascii="宋体" w:hAnsi="宋体" w:cs="宋体"/>
                <w:color w:val="000000"/>
                <w:kern w:val="0"/>
                <w:sz w:val="24"/>
                <w:szCs w:val="24"/>
              </w:rPr>
              <w:t>建设</w:t>
            </w:r>
          </w:p>
          <w:p w:rsidR="0028376E" w:rsidRDefault="0028376E" w:rsidP="00EB30AF">
            <w:pPr>
              <w:spacing w:line="400" w:lineRule="exact"/>
              <w:jc w:val="center"/>
              <w:rPr>
                <w:rFonts w:ascii="宋体" w:hAnsi="宋体" w:cs="宋体"/>
                <w:color w:val="000000"/>
                <w:kern w:val="0"/>
                <w:sz w:val="24"/>
                <w:szCs w:val="24"/>
              </w:rPr>
            </w:pPr>
          </w:p>
        </w:tc>
      </w:tr>
      <w:tr w:rsidR="0028376E" w:rsidTr="0028376E">
        <w:trPr>
          <w:cantSplit/>
          <w:trHeight w:hRule="exact" w:val="454"/>
          <w:jc w:val="center"/>
        </w:trPr>
        <w:tc>
          <w:tcPr>
            <w:tcW w:w="71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1</w:t>
            </w:r>
            <w:r>
              <w:rPr>
                <w:rFonts w:ascii="宋体" w:hAnsi="宋体" w:cs="宋体"/>
                <w:color w:val="000000"/>
                <w:kern w:val="0"/>
                <w:sz w:val="24"/>
                <w:szCs w:val="24"/>
              </w:rPr>
              <w:t>5</w:t>
            </w:r>
          </w:p>
        </w:tc>
        <w:tc>
          <w:tcPr>
            <w:tcW w:w="203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同济大学</w:t>
            </w:r>
          </w:p>
        </w:tc>
        <w:tc>
          <w:tcPr>
            <w:tcW w:w="7988"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大数据技术与应用课程建设</w:t>
            </w:r>
          </w:p>
        </w:tc>
        <w:tc>
          <w:tcPr>
            <w:tcW w:w="1275"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孙丽君</w:t>
            </w:r>
          </w:p>
        </w:tc>
        <w:tc>
          <w:tcPr>
            <w:tcW w:w="1229"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课程</w:t>
            </w:r>
            <w:r>
              <w:rPr>
                <w:rFonts w:ascii="宋体" w:hAnsi="宋体" w:cs="宋体"/>
                <w:color w:val="000000"/>
                <w:kern w:val="0"/>
                <w:sz w:val="24"/>
                <w:szCs w:val="24"/>
              </w:rPr>
              <w:t>建设</w:t>
            </w:r>
          </w:p>
          <w:p w:rsidR="0028376E" w:rsidRDefault="0028376E" w:rsidP="00EB30AF">
            <w:pPr>
              <w:spacing w:line="400" w:lineRule="exact"/>
              <w:jc w:val="center"/>
              <w:rPr>
                <w:rFonts w:ascii="宋体" w:hAnsi="宋体" w:cs="宋体"/>
                <w:color w:val="000000"/>
                <w:kern w:val="0"/>
                <w:sz w:val="24"/>
                <w:szCs w:val="24"/>
              </w:rPr>
            </w:pPr>
          </w:p>
        </w:tc>
      </w:tr>
      <w:tr w:rsidR="0028376E" w:rsidTr="0028376E">
        <w:trPr>
          <w:cantSplit/>
          <w:trHeight w:hRule="exact" w:val="454"/>
          <w:jc w:val="center"/>
        </w:trPr>
        <w:tc>
          <w:tcPr>
            <w:tcW w:w="71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1</w:t>
            </w:r>
            <w:r>
              <w:rPr>
                <w:rFonts w:ascii="宋体" w:hAnsi="宋体" w:cs="宋体"/>
                <w:color w:val="000000"/>
                <w:kern w:val="0"/>
                <w:sz w:val="24"/>
                <w:szCs w:val="24"/>
              </w:rPr>
              <w:t>6</w:t>
            </w:r>
          </w:p>
        </w:tc>
        <w:tc>
          <w:tcPr>
            <w:tcW w:w="203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同济大学</w:t>
            </w:r>
          </w:p>
        </w:tc>
        <w:tc>
          <w:tcPr>
            <w:tcW w:w="7988"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“四新”背景下的《人工智能技术与应用》通识课程建设</w:t>
            </w:r>
          </w:p>
        </w:tc>
        <w:tc>
          <w:tcPr>
            <w:tcW w:w="1275"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王睿智</w:t>
            </w:r>
          </w:p>
        </w:tc>
        <w:tc>
          <w:tcPr>
            <w:tcW w:w="1229"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课程</w:t>
            </w:r>
            <w:r>
              <w:rPr>
                <w:rFonts w:ascii="宋体" w:hAnsi="宋体" w:cs="宋体"/>
                <w:color w:val="000000"/>
                <w:kern w:val="0"/>
                <w:sz w:val="24"/>
                <w:szCs w:val="24"/>
              </w:rPr>
              <w:t>建设</w:t>
            </w:r>
          </w:p>
          <w:p w:rsidR="0028376E" w:rsidRDefault="0028376E" w:rsidP="00EB30AF">
            <w:pPr>
              <w:spacing w:line="400" w:lineRule="exact"/>
              <w:jc w:val="center"/>
              <w:rPr>
                <w:rFonts w:ascii="宋体" w:hAnsi="宋体" w:cs="宋体"/>
                <w:color w:val="000000"/>
                <w:kern w:val="0"/>
                <w:sz w:val="24"/>
                <w:szCs w:val="24"/>
              </w:rPr>
            </w:pPr>
          </w:p>
        </w:tc>
      </w:tr>
      <w:tr w:rsidR="0028376E" w:rsidTr="0028376E">
        <w:trPr>
          <w:cantSplit/>
          <w:trHeight w:hRule="exact" w:val="507"/>
          <w:jc w:val="center"/>
        </w:trPr>
        <w:tc>
          <w:tcPr>
            <w:tcW w:w="71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1</w:t>
            </w:r>
            <w:r>
              <w:rPr>
                <w:rFonts w:ascii="宋体" w:hAnsi="宋体" w:cs="宋体"/>
                <w:color w:val="000000"/>
                <w:kern w:val="0"/>
                <w:sz w:val="24"/>
                <w:szCs w:val="24"/>
              </w:rPr>
              <w:t>7</w:t>
            </w:r>
          </w:p>
        </w:tc>
        <w:tc>
          <w:tcPr>
            <w:tcW w:w="203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华东师范大学</w:t>
            </w:r>
          </w:p>
        </w:tc>
        <w:tc>
          <w:tcPr>
            <w:tcW w:w="7988"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以编程思维和数据思维为核心的新文科“数据科学与工程基础”课程建设</w:t>
            </w:r>
          </w:p>
        </w:tc>
        <w:tc>
          <w:tcPr>
            <w:tcW w:w="1275"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王肃</w:t>
            </w:r>
          </w:p>
        </w:tc>
        <w:tc>
          <w:tcPr>
            <w:tcW w:w="1229"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课程</w:t>
            </w:r>
            <w:r>
              <w:rPr>
                <w:rFonts w:ascii="宋体" w:hAnsi="宋体" w:cs="宋体"/>
                <w:color w:val="000000"/>
                <w:kern w:val="0"/>
                <w:sz w:val="24"/>
                <w:szCs w:val="24"/>
              </w:rPr>
              <w:t>建设</w:t>
            </w:r>
          </w:p>
        </w:tc>
      </w:tr>
      <w:tr w:rsidR="0028376E" w:rsidTr="0028376E">
        <w:trPr>
          <w:cantSplit/>
          <w:trHeight w:hRule="exact" w:val="454"/>
          <w:jc w:val="center"/>
        </w:trPr>
        <w:tc>
          <w:tcPr>
            <w:tcW w:w="71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1</w:t>
            </w:r>
            <w:r>
              <w:rPr>
                <w:rFonts w:ascii="宋体" w:hAnsi="宋体" w:cs="宋体"/>
                <w:color w:val="000000"/>
                <w:kern w:val="0"/>
                <w:sz w:val="24"/>
                <w:szCs w:val="24"/>
              </w:rPr>
              <w:t>8</w:t>
            </w:r>
          </w:p>
        </w:tc>
        <w:tc>
          <w:tcPr>
            <w:tcW w:w="203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华东理工大学</w:t>
            </w:r>
          </w:p>
        </w:tc>
        <w:tc>
          <w:tcPr>
            <w:tcW w:w="7988"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面向专业应用的人工智能课程体系建设和教学改革</w:t>
            </w:r>
          </w:p>
        </w:tc>
        <w:tc>
          <w:tcPr>
            <w:tcW w:w="1275"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王占全</w:t>
            </w:r>
          </w:p>
        </w:tc>
        <w:tc>
          <w:tcPr>
            <w:tcW w:w="1229"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课程</w:t>
            </w:r>
            <w:r>
              <w:rPr>
                <w:rFonts w:ascii="宋体" w:hAnsi="宋体" w:cs="宋体"/>
                <w:color w:val="000000"/>
                <w:kern w:val="0"/>
                <w:sz w:val="24"/>
                <w:szCs w:val="24"/>
              </w:rPr>
              <w:t>建设</w:t>
            </w:r>
          </w:p>
          <w:p w:rsidR="0028376E" w:rsidRDefault="0028376E" w:rsidP="00EB30AF">
            <w:pPr>
              <w:spacing w:line="400" w:lineRule="exact"/>
              <w:jc w:val="center"/>
              <w:rPr>
                <w:rFonts w:ascii="宋体" w:hAnsi="宋体" w:cs="宋体"/>
                <w:color w:val="000000"/>
                <w:kern w:val="0"/>
                <w:sz w:val="24"/>
                <w:szCs w:val="24"/>
              </w:rPr>
            </w:pPr>
          </w:p>
        </w:tc>
      </w:tr>
      <w:tr w:rsidR="0028376E" w:rsidTr="0028376E">
        <w:trPr>
          <w:cantSplit/>
          <w:trHeight w:hRule="exact" w:val="454"/>
          <w:jc w:val="center"/>
        </w:trPr>
        <w:tc>
          <w:tcPr>
            <w:tcW w:w="71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1</w:t>
            </w:r>
            <w:r>
              <w:rPr>
                <w:rFonts w:ascii="宋体" w:hAnsi="宋体" w:cs="宋体"/>
                <w:color w:val="000000"/>
                <w:kern w:val="0"/>
                <w:sz w:val="24"/>
                <w:szCs w:val="24"/>
              </w:rPr>
              <w:t>9</w:t>
            </w:r>
          </w:p>
        </w:tc>
        <w:tc>
          <w:tcPr>
            <w:tcW w:w="203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上海财经大学</w:t>
            </w:r>
          </w:p>
        </w:tc>
        <w:tc>
          <w:tcPr>
            <w:tcW w:w="7988"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面向新商科的数据挖掘与商务分析课程建设</w:t>
            </w:r>
          </w:p>
        </w:tc>
        <w:tc>
          <w:tcPr>
            <w:tcW w:w="1275" w:type="dxa"/>
            <w:vAlign w:val="center"/>
          </w:tcPr>
          <w:p w:rsidR="0028376E" w:rsidRDefault="0028376E" w:rsidP="00EB30AF">
            <w:pPr>
              <w:widowControl/>
              <w:spacing w:line="400" w:lineRule="exact"/>
              <w:jc w:val="center"/>
              <w:rPr>
                <w:rFonts w:ascii="宋体" w:hAnsi="宋体" w:cs="宋体"/>
                <w:color w:val="000000"/>
                <w:kern w:val="0"/>
                <w:sz w:val="24"/>
                <w:szCs w:val="24"/>
              </w:rPr>
            </w:pPr>
            <w:proofErr w:type="gramStart"/>
            <w:r>
              <w:rPr>
                <w:rFonts w:ascii="宋体" w:hAnsi="宋体" w:cs="宋体" w:hint="eastAsia"/>
                <w:color w:val="000000"/>
                <w:kern w:val="0"/>
                <w:sz w:val="24"/>
                <w:szCs w:val="24"/>
              </w:rPr>
              <w:t>肖升生</w:t>
            </w:r>
            <w:proofErr w:type="gramEnd"/>
          </w:p>
        </w:tc>
        <w:tc>
          <w:tcPr>
            <w:tcW w:w="1229"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课程</w:t>
            </w:r>
            <w:r>
              <w:rPr>
                <w:rFonts w:ascii="宋体" w:hAnsi="宋体" w:cs="宋体"/>
                <w:color w:val="000000"/>
                <w:kern w:val="0"/>
                <w:sz w:val="24"/>
                <w:szCs w:val="24"/>
              </w:rPr>
              <w:t>建设</w:t>
            </w:r>
          </w:p>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课程</w:t>
            </w:r>
            <w:r>
              <w:rPr>
                <w:rFonts w:ascii="宋体" w:hAnsi="宋体" w:cs="宋体"/>
                <w:color w:val="000000"/>
                <w:kern w:val="0"/>
                <w:sz w:val="24"/>
                <w:szCs w:val="24"/>
              </w:rPr>
              <w:t>建设</w:t>
            </w:r>
          </w:p>
          <w:p w:rsidR="0028376E" w:rsidRDefault="0028376E" w:rsidP="00EB30AF">
            <w:pPr>
              <w:spacing w:line="400" w:lineRule="exact"/>
              <w:jc w:val="center"/>
              <w:rPr>
                <w:rFonts w:ascii="宋体" w:hAnsi="宋体" w:cs="宋体"/>
                <w:color w:val="000000"/>
                <w:kern w:val="0"/>
                <w:sz w:val="24"/>
                <w:szCs w:val="24"/>
              </w:rPr>
            </w:pPr>
          </w:p>
        </w:tc>
      </w:tr>
      <w:tr w:rsidR="0028376E" w:rsidTr="0028376E">
        <w:trPr>
          <w:cantSplit/>
          <w:trHeight w:hRule="exact" w:val="454"/>
          <w:jc w:val="center"/>
        </w:trPr>
        <w:tc>
          <w:tcPr>
            <w:tcW w:w="71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2</w:t>
            </w:r>
            <w:r>
              <w:rPr>
                <w:rFonts w:ascii="宋体" w:hAnsi="宋体" w:cs="宋体"/>
                <w:color w:val="000000"/>
                <w:kern w:val="0"/>
                <w:sz w:val="24"/>
                <w:szCs w:val="24"/>
              </w:rPr>
              <w:t>0</w:t>
            </w:r>
          </w:p>
        </w:tc>
        <w:tc>
          <w:tcPr>
            <w:tcW w:w="203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上海外国语大学</w:t>
            </w:r>
          </w:p>
        </w:tc>
        <w:tc>
          <w:tcPr>
            <w:tcW w:w="7988"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文科高校《数据挖掘》课程建设研究</w:t>
            </w:r>
          </w:p>
        </w:tc>
        <w:tc>
          <w:tcPr>
            <w:tcW w:w="1275"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宋艳</w:t>
            </w:r>
          </w:p>
        </w:tc>
        <w:tc>
          <w:tcPr>
            <w:tcW w:w="1229"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课程</w:t>
            </w:r>
            <w:r>
              <w:rPr>
                <w:rFonts w:ascii="宋体" w:hAnsi="宋体" w:cs="宋体"/>
                <w:color w:val="000000"/>
                <w:kern w:val="0"/>
                <w:sz w:val="24"/>
                <w:szCs w:val="24"/>
              </w:rPr>
              <w:t>建设</w:t>
            </w:r>
          </w:p>
          <w:p w:rsidR="0028376E" w:rsidRDefault="0028376E" w:rsidP="00EB30AF">
            <w:pPr>
              <w:spacing w:line="400" w:lineRule="exact"/>
              <w:jc w:val="center"/>
              <w:rPr>
                <w:rFonts w:ascii="宋体" w:hAnsi="宋体" w:cs="宋体"/>
                <w:color w:val="000000"/>
                <w:kern w:val="0"/>
                <w:sz w:val="24"/>
                <w:szCs w:val="24"/>
              </w:rPr>
            </w:pPr>
          </w:p>
        </w:tc>
      </w:tr>
      <w:tr w:rsidR="0028376E" w:rsidTr="0028376E">
        <w:trPr>
          <w:cantSplit/>
          <w:trHeight w:hRule="exact" w:val="454"/>
          <w:jc w:val="center"/>
        </w:trPr>
        <w:tc>
          <w:tcPr>
            <w:tcW w:w="71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2</w:t>
            </w:r>
            <w:r>
              <w:rPr>
                <w:rFonts w:ascii="宋体" w:hAnsi="宋体" w:cs="宋体"/>
                <w:color w:val="000000"/>
                <w:kern w:val="0"/>
                <w:sz w:val="24"/>
                <w:szCs w:val="24"/>
              </w:rPr>
              <w:t>1</w:t>
            </w:r>
          </w:p>
        </w:tc>
        <w:tc>
          <w:tcPr>
            <w:tcW w:w="203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上海大学</w:t>
            </w:r>
          </w:p>
        </w:tc>
        <w:tc>
          <w:tcPr>
            <w:tcW w:w="7988"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面向大类招生的移动应用设计与开发课程建设</w:t>
            </w:r>
          </w:p>
        </w:tc>
        <w:tc>
          <w:tcPr>
            <w:tcW w:w="1275"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陶媛</w:t>
            </w:r>
          </w:p>
        </w:tc>
        <w:tc>
          <w:tcPr>
            <w:tcW w:w="1229"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课程</w:t>
            </w:r>
            <w:r>
              <w:rPr>
                <w:rFonts w:ascii="宋体" w:hAnsi="宋体" w:cs="宋体"/>
                <w:color w:val="000000"/>
                <w:kern w:val="0"/>
                <w:sz w:val="24"/>
                <w:szCs w:val="24"/>
              </w:rPr>
              <w:t>建设</w:t>
            </w:r>
          </w:p>
          <w:p w:rsidR="0028376E" w:rsidRDefault="0028376E" w:rsidP="00EB30AF">
            <w:pPr>
              <w:spacing w:line="400" w:lineRule="exact"/>
              <w:jc w:val="center"/>
              <w:rPr>
                <w:rFonts w:ascii="宋体" w:hAnsi="宋体" w:cs="宋体"/>
                <w:color w:val="000000"/>
                <w:kern w:val="0"/>
                <w:sz w:val="24"/>
                <w:szCs w:val="24"/>
              </w:rPr>
            </w:pPr>
          </w:p>
        </w:tc>
      </w:tr>
      <w:tr w:rsidR="0028376E" w:rsidTr="0028376E">
        <w:trPr>
          <w:cantSplit/>
          <w:trHeight w:hRule="exact" w:val="454"/>
          <w:jc w:val="center"/>
        </w:trPr>
        <w:tc>
          <w:tcPr>
            <w:tcW w:w="71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2</w:t>
            </w:r>
            <w:r>
              <w:rPr>
                <w:rFonts w:ascii="宋体" w:hAnsi="宋体" w:cs="宋体"/>
                <w:color w:val="000000"/>
                <w:kern w:val="0"/>
                <w:sz w:val="24"/>
                <w:szCs w:val="24"/>
              </w:rPr>
              <w:t>2</w:t>
            </w:r>
          </w:p>
        </w:tc>
        <w:tc>
          <w:tcPr>
            <w:tcW w:w="203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上海理工大学</w:t>
            </w:r>
          </w:p>
        </w:tc>
        <w:tc>
          <w:tcPr>
            <w:tcW w:w="7988"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《机器学习》—新一代信息技术核心课程建设</w:t>
            </w:r>
          </w:p>
        </w:tc>
        <w:tc>
          <w:tcPr>
            <w:tcW w:w="1275"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彭敦陆</w:t>
            </w:r>
          </w:p>
        </w:tc>
        <w:tc>
          <w:tcPr>
            <w:tcW w:w="1229"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课程</w:t>
            </w:r>
            <w:r>
              <w:rPr>
                <w:rFonts w:ascii="宋体" w:hAnsi="宋体" w:cs="宋体"/>
                <w:color w:val="000000"/>
                <w:kern w:val="0"/>
                <w:sz w:val="24"/>
                <w:szCs w:val="24"/>
              </w:rPr>
              <w:t>建设</w:t>
            </w:r>
          </w:p>
          <w:p w:rsidR="0028376E" w:rsidRDefault="0028376E" w:rsidP="00EB30AF">
            <w:pPr>
              <w:spacing w:line="400" w:lineRule="exact"/>
              <w:jc w:val="center"/>
              <w:rPr>
                <w:rFonts w:ascii="宋体" w:hAnsi="宋体" w:cs="宋体"/>
                <w:color w:val="000000"/>
                <w:kern w:val="0"/>
                <w:sz w:val="24"/>
                <w:szCs w:val="24"/>
              </w:rPr>
            </w:pPr>
          </w:p>
        </w:tc>
      </w:tr>
      <w:tr w:rsidR="0028376E" w:rsidTr="0028376E">
        <w:trPr>
          <w:cantSplit/>
          <w:trHeight w:hRule="exact" w:val="454"/>
          <w:jc w:val="center"/>
        </w:trPr>
        <w:tc>
          <w:tcPr>
            <w:tcW w:w="71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2</w:t>
            </w:r>
            <w:r>
              <w:rPr>
                <w:rFonts w:ascii="宋体" w:hAnsi="宋体" w:cs="宋体"/>
                <w:color w:val="000000"/>
                <w:kern w:val="0"/>
                <w:sz w:val="24"/>
                <w:szCs w:val="24"/>
              </w:rPr>
              <w:t>3</w:t>
            </w:r>
          </w:p>
        </w:tc>
        <w:tc>
          <w:tcPr>
            <w:tcW w:w="203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上海理工大学</w:t>
            </w:r>
          </w:p>
        </w:tc>
        <w:tc>
          <w:tcPr>
            <w:tcW w:w="7988"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《医学人工智能》课程混合式教学模式探讨与实践</w:t>
            </w:r>
          </w:p>
        </w:tc>
        <w:tc>
          <w:tcPr>
            <w:tcW w:w="1275"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何宏</w:t>
            </w:r>
          </w:p>
        </w:tc>
        <w:tc>
          <w:tcPr>
            <w:tcW w:w="1229"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课程</w:t>
            </w:r>
            <w:r>
              <w:rPr>
                <w:rFonts w:ascii="宋体" w:hAnsi="宋体" w:cs="宋体"/>
                <w:color w:val="000000"/>
                <w:kern w:val="0"/>
                <w:sz w:val="24"/>
                <w:szCs w:val="24"/>
              </w:rPr>
              <w:t>建设</w:t>
            </w:r>
          </w:p>
          <w:p w:rsidR="0028376E" w:rsidRDefault="0028376E" w:rsidP="00EB30AF">
            <w:pPr>
              <w:spacing w:line="400" w:lineRule="exact"/>
              <w:jc w:val="center"/>
              <w:rPr>
                <w:rFonts w:ascii="宋体" w:hAnsi="宋体" w:cs="宋体"/>
                <w:color w:val="000000"/>
                <w:kern w:val="0"/>
                <w:sz w:val="24"/>
                <w:szCs w:val="24"/>
              </w:rPr>
            </w:pPr>
          </w:p>
        </w:tc>
      </w:tr>
      <w:tr w:rsidR="0028376E" w:rsidTr="0028376E">
        <w:trPr>
          <w:cantSplit/>
          <w:trHeight w:hRule="exact" w:val="454"/>
          <w:jc w:val="center"/>
        </w:trPr>
        <w:tc>
          <w:tcPr>
            <w:tcW w:w="71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2</w:t>
            </w:r>
            <w:r>
              <w:rPr>
                <w:rFonts w:ascii="宋体" w:hAnsi="宋体" w:cs="宋体"/>
                <w:color w:val="000000"/>
                <w:kern w:val="0"/>
                <w:sz w:val="24"/>
                <w:szCs w:val="24"/>
              </w:rPr>
              <w:t>4</w:t>
            </w:r>
          </w:p>
        </w:tc>
        <w:tc>
          <w:tcPr>
            <w:tcW w:w="203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上海师范大学</w:t>
            </w:r>
          </w:p>
        </w:tc>
        <w:tc>
          <w:tcPr>
            <w:tcW w:w="7988"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面向师范生的“数据挖掘与应用”课程建设</w:t>
            </w:r>
          </w:p>
        </w:tc>
        <w:tc>
          <w:tcPr>
            <w:tcW w:w="1275"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张波</w:t>
            </w:r>
          </w:p>
        </w:tc>
        <w:tc>
          <w:tcPr>
            <w:tcW w:w="1229"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课程</w:t>
            </w:r>
            <w:r>
              <w:rPr>
                <w:rFonts w:ascii="宋体" w:hAnsi="宋体" w:cs="宋体"/>
                <w:color w:val="000000"/>
                <w:kern w:val="0"/>
                <w:sz w:val="24"/>
                <w:szCs w:val="24"/>
              </w:rPr>
              <w:t>建设</w:t>
            </w:r>
          </w:p>
          <w:p w:rsidR="0028376E" w:rsidRDefault="0028376E" w:rsidP="00EB30AF">
            <w:pPr>
              <w:spacing w:line="400" w:lineRule="exact"/>
              <w:jc w:val="center"/>
              <w:rPr>
                <w:rFonts w:ascii="宋体" w:hAnsi="宋体" w:cs="宋体"/>
                <w:color w:val="000000"/>
                <w:kern w:val="0"/>
                <w:sz w:val="24"/>
                <w:szCs w:val="24"/>
              </w:rPr>
            </w:pPr>
          </w:p>
        </w:tc>
      </w:tr>
      <w:tr w:rsidR="0028376E" w:rsidTr="0028376E">
        <w:trPr>
          <w:cantSplit/>
          <w:trHeight w:hRule="exact" w:val="454"/>
          <w:jc w:val="center"/>
        </w:trPr>
        <w:tc>
          <w:tcPr>
            <w:tcW w:w="71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2</w:t>
            </w:r>
            <w:r>
              <w:rPr>
                <w:rFonts w:ascii="宋体" w:hAnsi="宋体" w:cs="宋体"/>
                <w:color w:val="000000"/>
                <w:kern w:val="0"/>
                <w:sz w:val="24"/>
                <w:szCs w:val="24"/>
              </w:rPr>
              <w:t>5</w:t>
            </w:r>
          </w:p>
        </w:tc>
        <w:tc>
          <w:tcPr>
            <w:tcW w:w="203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上海师范大学</w:t>
            </w:r>
          </w:p>
        </w:tc>
        <w:tc>
          <w:tcPr>
            <w:tcW w:w="7988"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面向本科生的《人工智能》通识课程建设</w:t>
            </w:r>
          </w:p>
        </w:tc>
        <w:tc>
          <w:tcPr>
            <w:tcW w:w="1275"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王龚</w:t>
            </w:r>
          </w:p>
        </w:tc>
        <w:tc>
          <w:tcPr>
            <w:tcW w:w="1229"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课程</w:t>
            </w:r>
            <w:r>
              <w:rPr>
                <w:rFonts w:ascii="宋体" w:hAnsi="宋体" w:cs="宋体"/>
                <w:color w:val="000000"/>
                <w:kern w:val="0"/>
                <w:sz w:val="24"/>
                <w:szCs w:val="24"/>
              </w:rPr>
              <w:t>建设</w:t>
            </w:r>
          </w:p>
          <w:p w:rsidR="0028376E" w:rsidRDefault="0028376E" w:rsidP="00EB30AF">
            <w:pPr>
              <w:widowControl/>
              <w:spacing w:line="400" w:lineRule="exact"/>
              <w:jc w:val="center"/>
              <w:rPr>
                <w:rFonts w:ascii="宋体" w:hAnsi="宋体" w:cs="宋体"/>
                <w:color w:val="000000"/>
                <w:kern w:val="0"/>
                <w:sz w:val="24"/>
                <w:szCs w:val="24"/>
              </w:rPr>
            </w:pPr>
            <w:proofErr w:type="gramStart"/>
            <w:r>
              <w:rPr>
                <w:rFonts w:ascii="宋体" w:hAnsi="宋体" w:cs="宋体" w:hint="eastAsia"/>
                <w:color w:val="000000"/>
                <w:kern w:val="0"/>
                <w:sz w:val="24"/>
                <w:szCs w:val="24"/>
              </w:rPr>
              <w:t>课程课程</w:t>
            </w:r>
            <w:proofErr w:type="gramEnd"/>
            <w:r>
              <w:rPr>
                <w:rFonts w:ascii="宋体" w:hAnsi="宋体" w:cs="宋体"/>
                <w:color w:val="000000"/>
                <w:kern w:val="0"/>
                <w:sz w:val="24"/>
                <w:szCs w:val="24"/>
              </w:rPr>
              <w:t>建设</w:t>
            </w:r>
          </w:p>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建设</w:t>
            </w:r>
          </w:p>
          <w:p w:rsidR="0028376E" w:rsidRDefault="0028376E" w:rsidP="00EB30AF">
            <w:pPr>
              <w:spacing w:line="400" w:lineRule="exact"/>
              <w:jc w:val="center"/>
              <w:rPr>
                <w:rFonts w:ascii="宋体" w:hAnsi="宋体" w:cs="宋体"/>
                <w:color w:val="000000"/>
                <w:kern w:val="0"/>
                <w:sz w:val="24"/>
                <w:szCs w:val="24"/>
              </w:rPr>
            </w:pPr>
          </w:p>
        </w:tc>
      </w:tr>
      <w:tr w:rsidR="0028376E" w:rsidTr="0028376E">
        <w:trPr>
          <w:cantSplit/>
          <w:trHeight w:hRule="exact" w:val="538"/>
          <w:jc w:val="center"/>
        </w:trPr>
        <w:tc>
          <w:tcPr>
            <w:tcW w:w="71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2</w:t>
            </w:r>
            <w:r>
              <w:rPr>
                <w:rFonts w:ascii="宋体" w:hAnsi="宋体" w:cs="宋体"/>
                <w:color w:val="000000"/>
                <w:kern w:val="0"/>
                <w:sz w:val="24"/>
                <w:szCs w:val="24"/>
              </w:rPr>
              <w:t>6</w:t>
            </w:r>
          </w:p>
        </w:tc>
        <w:tc>
          <w:tcPr>
            <w:tcW w:w="203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华东政法大学</w:t>
            </w:r>
          </w:p>
        </w:tc>
        <w:tc>
          <w:tcPr>
            <w:tcW w:w="7988"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《智慧司法理论与实践（务）》课程建设</w:t>
            </w:r>
          </w:p>
        </w:tc>
        <w:tc>
          <w:tcPr>
            <w:tcW w:w="1275" w:type="dxa"/>
            <w:vAlign w:val="center"/>
          </w:tcPr>
          <w:p w:rsidR="0028376E" w:rsidRDefault="0028376E" w:rsidP="00EB30AF">
            <w:pPr>
              <w:widowControl/>
              <w:spacing w:line="400" w:lineRule="exact"/>
              <w:jc w:val="center"/>
              <w:rPr>
                <w:rFonts w:ascii="宋体" w:hAnsi="宋体" w:cs="宋体"/>
                <w:color w:val="000000"/>
                <w:kern w:val="0"/>
                <w:sz w:val="24"/>
                <w:szCs w:val="24"/>
              </w:rPr>
            </w:pPr>
            <w:proofErr w:type="gramStart"/>
            <w:r>
              <w:rPr>
                <w:rFonts w:ascii="宋体" w:hAnsi="宋体" w:cs="宋体" w:hint="eastAsia"/>
                <w:color w:val="000000"/>
                <w:kern w:val="0"/>
                <w:sz w:val="24"/>
                <w:szCs w:val="24"/>
              </w:rPr>
              <w:t>王永全</w:t>
            </w:r>
            <w:proofErr w:type="gramEnd"/>
          </w:p>
        </w:tc>
        <w:tc>
          <w:tcPr>
            <w:tcW w:w="1229"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课程</w:t>
            </w:r>
            <w:r>
              <w:rPr>
                <w:rFonts w:ascii="宋体" w:hAnsi="宋体" w:cs="宋体"/>
                <w:color w:val="000000"/>
                <w:kern w:val="0"/>
                <w:sz w:val="24"/>
                <w:szCs w:val="24"/>
              </w:rPr>
              <w:t>建设</w:t>
            </w:r>
          </w:p>
        </w:tc>
      </w:tr>
      <w:tr w:rsidR="0028376E" w:rsidTr="0028376E">
        <w:trPr>
          <w:cantSplit/>
          <w:trHeight w:hRule="exact" w:val="454"/>
          <w:jc w:val="center"/>
        </w:trPr>
        <w:tc>
          <w:tcPr>
            <w:tcW w:w="71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2</w:t>
            </w:r>
            <w:r>
              <w:rPr>
                <w:rFonts w:ascii="宋体" w:hAnsi="宋体" w:cs="宋体"/>
                <w:color w:val="000000"/>
                <w:kern w:val="0"/>
                <w:sz w:val="24"/>
                <w:szCs w:val="24"/>
              </w:rPr>
              <w:t>7</w:t>
            </w:r>
          </w:p>
        </w:tc>
        <w:tc>
          <w:tcPr>
            <w:tcW w:w="203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上海海洋大学</w:t>
            </w:r>
          </w:p>
        </w:tc>
        <w:tc>
          <w:tcPr>
            <w:tcW w:w="7988"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面向“AI+”海洋特色人才培养的《人工智能基础》课程建设</w:t>
            </w:r>
          </w:p>
        </w:tc>
        <w:tc>
          <w:tcPr>
            <w:tcW w:w="1275"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袁红春</w:t>
            </w:r>
          </w:p>
        </w:tc>
        <w:tc>
          <w:tcPr>
            <w:tcW w:w="1229"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课程</w:t>
            </w:r>
            <w:r>
              <w:rPr>
                <w:rFonts w:ascii="宋体" w:hAnsi="宋体" w:cs="宋体"/>
                <w:color w:val="000000"/>
                <w:kern w:val="0"/>
                <w:sz w:val="24"/>
                <w:szCs w:val="24"/>
              </w:rPr>
              <w:t>建设</w:t>
            </w:r>
          </w:p>
          <w:p w:rsidR="0028376E" w:rsidRDefault="0028376E" w:rsidP="00EB30AF">
            <w:pPr>
              <w:spacing w:line="400" w:lineRule="exact"/>
              <w:jc w:val="center"/>
              <w:rPr>
                <w:rFonts w:ascii="宋体" w:hAnsi="宋体" w:cs="宋体"/>
                <w:color w:val="000000"/>
                <w:kern w:val="0"/>
                <w:sz w:val="24"/>
                <w:szCs w:val="24"/>
              </w:rPr>
            </w:pPr>
          </w:p>
        </w:tc>
      </w:tr>
      <w:tr w:rsidR="0028376E" w:rsidTr="0028376E">
        <w:trPr>
          <w:cantSplit/>
          <w:trHeight w:hRule="exact" w:val="490"/>
          <w:jc w:val="center"/>
        </w:trPr>
        <w:tc>
          <w:tcPr>
            <w:tcW w:w="71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2</w:t>
            </w:r>
            <w:r>
              <w:rPr>
                <w:rFonts w:ascii="宋体" w:hAnsi="宋体" w:cs="宋体"/>
                <w:color w:val="000000"/>
                <w:kern w:val="0"/>
                <w:sz w:val="24"/>
                <w:szCs w:val="24"/>
              </w:rPr>
              <w:t>8</w:t>
            </w:r>
          </w:p>
        </w:tc>
        <w:tc>
          <w:tcPr>
            <w:tcW w:w="203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上海海事大学</w:t>
            </w:r>
          </w:p>
        </w:tc>
        <w:tc>
          <w:tcPr>
            <w:tcW w:w="7988"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《大学信息技术基础》课程建设</w:t>
            </w:r>
          </w:p>
        </w:tc>
        <w:tc>
          <w:tcPr>
            <w:tcW w:w="1275"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吴爱华</w:t>
            </w:r>
          </w:p>
        </w:tc>
        <w:tc>
          <w:tcPr>
            <w:tcW w:w="1229"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课程</w:t>
            </w:r>
            <w:r>
              <w:rPr>
                <w:rFonts w:ascii="宋体" w:hAnsi="宋体" w:cs="宋体"/>
                <w:color w:val="000000"/>
                <w:kern w:val="0"/>
                <w:sz w:val="24"/>
                <w:szCs w:val="24"/>
              </w:rPr>
              <w:t>建设</w:t>
            </w:r>
          </w:p>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课程</w:t>
            </w:r>
            <w:r>
              <w:rPr>
                <w:rFonts w:ascii="宋体" w:hAnsi="宋体" w:cs="宋体"/>
                <w:color w:val="000000"/>
                <w:kern w:val="0"/>
                <w:sz w:val="24"/>
                <w:szCs w:val="24"/>
              </w:rPr>
              <w:t>建设</w:t>
            </w:r>
          </w:p>
          <w:p w:rsidR="0028376E" w:rsidRDefault="0028376E" w:rsidP="00EB30AF">
            <w:pPr>
              <w:spacing w:line="400" w:lineRule="exact"/>
              <w:jc w:val="center"/>
              <w:rPr>
                <w:rFonts w:ascii="宋体" w:hAnsi="宋体" w:cs="宋体"/>
                <w:color w:val="000000"/>
                <w:kern w:val="0"/>
                <w:sz w:val="24"/>
                <w:szCs w:val="24"/>
              </w:rPr>
            </w:pPr>
          </w:p>
        </w:tc>
      </w:tr>
      <w:tr w:rsidR="0028376E" w:rsidTr="0028376E">
        <w:trPr>
          <w:cantSplit/>
          <w:trHeight w:hRule="exact" w:val="454"/>
          <w:jc w:val="center"/>
        </w:trPr>
        <w:tc>
          <w:tcPr>
            <w:tcW w:w="71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2</w:t>
            </w:r>
            <w:r>
              <w:rPr>
                <w:rFonts w:ascii="宋体" w:hAnsi="宋体" w:cs="宋体"/>
                <w:color w:val="000000"/>
                <w:kern w:val="0"/>
                <w:sz w:val="24"/>
                <w:szCs w:val="24"/>
              </w:rPr>
              <w:t>9</w:t>
            </w:r>
          </w:p>
        </w:tc>
        <w:tc>
          <w:tcPr>
            <w:tcW w:w="203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上海工程技术大学</w:t>
            </w:r>
          </w:p>
        </w:tc>
        <w:tc>
          <w:tcPr>
            <w:tcW w:w="7988"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新文科背景下经管类专业《云计算导论》课程教学资源建设</w:t>
            </w:r>
          </w:p>
        </w:tc>
        <w:tc>
          <w:tcPr>
            <w:tcW w:w="1275"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章瑞</w:t>
            </w:r>
          </w:p>
        </w:tc>
        <w:tc>
          <w:tcPr>
            <w:tcW w:w="1229"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课程</w:t>
            </w:r>
            <w:r>
              <w:rPr>
                <w:rFonts w:ascii="宋体" w:hAnsi="宋体" w:cs="宋体"/>
                <w:color w:val="000000"/>
                <w:kern w:val="0"/>
                <w:sz w:val="24"/>
                <w:szCs w:val="24"/>
              </w:rPr>
              <w:t>建设</w:t>
            </w:r>
          </w:p>
          <w:p w:rsidR="0028376E" w:rsidRDefault="0028376E" w:rsidP="00EB30AF">
            <w:pPr>
              <w:spacing w:line="400" w:lineRule="exact"/>
              <w:jc w:val="center"/>
              <w:rPr>
                <w:rFonts w:ascii="宋体" w:hAnsi="宋体" w:cs="宋体"/>
                <w:color w:val="000000"/>
                <w:kern w:val="0"/>
                <w:sz w:val="24"/>
                <w:szCs w:val="24"/>
              </w:rPr>
            </w:pPr>
          </w:p>
        </w:tc>
      </w:tr>
      <w:tr w:rsidR="0028376E" w:rsidTr="0028376E">
        <w:trPr>
          <w:cantSplit/>
          <w:trHeight w:hRule="exact" w:val="878"/>
          <w:jc w:val="center"/>
        </w:trPr>
        <w:tc>
          <w:tcPr>
            <w:tcW w:w="71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3</w:t>
            </w:r>
            <w:r>
              <w:rPr>
                <w:rFonts w:ascii="宋体" w:hAnsi="宋体" w:cs="宋体"/>
                <w:color w:val="000000"/>
                <w:kern w:val="0"/>
                <w:sz w:val="24"/>
                <w:szCs w:val="24"/>
              </w:rPr>
              <w:t>0</w:t>
            </w:r>
          </w:p>
        </w:tc>
        <w:tc>
          <w:tcPr>
            <w:tcW w:w="203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上海立信会计金融学院</w:t>
            </w:r>
          </w:p>
        </w:tc>
        <w:tc>
          <w:tcPr>
            <w:tcW w:w="7988"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Python大数据审计</w:t>
            </w:r>
          </w:p>
        </w:tc>
        <w:tc>
          <w:tcPr>
            <w:tcW w:w="1275"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张高煜</w:t>
            </w:r>
          </w:p>
        </w:tc>
        <w:tc>
          <w:tcPr>
            <w:tcW w:w="1229"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课程</w:t>
            </w:r>
            <w:r>
              <w:rPr>
                <w:rFonts w:ascii="宋体" w:hAnsi="宋体" w:cs="宋体"/>
                <w:color w:val="000000"/>
                <w:kern w:val="0"/>
                <w:sz w:val="24"/>
                <w:szCs w:val="24"/>
              </w:rPr>
              <w:t>建设</w:t>
            </w:r>
          </w:p>
        </w:tc>
      </w:tr>
      <w:tr w:rsidR="0028376E" w:rsidTr="0028376E">
        <w:trPr>
          <w:cantSplit/>
          <w:trHeight w:hRule="exact" w:val="454"/>
          <w:jc w:val="center"/>
        </w:trPr>
        <w:tc>
          <w:tcPr>
            <w:tcW w:w="71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3</w:t>
            </w:r>
            <w:r>
              <w:rPr>
                <w:rFonts w:ascii="宋体" w:hAnsi="宋体" w:cs="宋体"/>
                <w:color w:val="000000"/>
                <w:kern w:val="0"/>
                <w:sz w:val="24"/>
                <w:szCs w:val="24"/>
              </w:rPr>
              <w:t>1</w:t>
            </w:r>
          </w:p>
        </w:tc>
        <w:tc>
          <w:tcPr>
            <w:tcW w:w="203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上海政法学院</w:t>
            </w:r>
          </w:p>
        </w:tc>
        <w:tc>
          <w:tcPr>
            <w:tcW w:w="7988"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大数据导论：数据思维与数据治理</w:t>
            </w:r>
          </w:p>
        </w:tc>
        <w:tc>
          <w:tcPr>
            <w:tcW w:w="1275"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欧阳为民</w:t>
            </w:r>
          </w:p>
        </w:tc>
        <w:tc>
          <w:tcPr>
            <w:tcW w:w="1229"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课程</w:t>
            </w:r>
            <w:r>
              <w:rPr>
                <w:rFonts w:ascii="宋体" w:hAnsi="宋体" w:cs="宋体"/>
                <w:color w:val="000000"/>
                <w:kern w:val="0"/>
                <w:sz w:val="24"/>
                <w:szCs w:val="24"/>
              </w:rPr>
              <w:t>建设</w:t>
            </w:r>
          </w:p>
          <w:p w:rsidR="0028376E" w:rsidRDefault="0028376E" w:rsidP="00EB30AF">
            <w:pPr>
              <w:spacing w:line="400" w:lineRule="exact"/>
              <w:jc w:val="center"/>
              <w:rPr>
                <w:rFonts w:ascii="宋体" w:hAnsi="宋体" w:cs="宋体"/>
                <w:color w:val="000000"/>
                <w:kern w:val="0"/>
                <w:sz w:val="24"/>
                <w:szCs w:val="24"/>
              </w:rPr>
            </w:pPr>
          </w:p>
        </w:tc>
      </w:tr>
      <w:tr w:rsidR="0028376E" w:rsidTr="0028376E">
        <w:trPr>
          <w:cantSplit/>
          <w:trHeight w:hRule="exact" w:val="436"/>
          <w:jc w:val="center"/>
        </w:trPr>
        <w:tc>
          <w:tcPr>
            <w:tcW w:w="71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3</w:t>
            </w:r>
            <w:r>
              <w:rPr>
                <w:rFonts w:ascii="宋体" w:hAnsi="宋体" w:cs="宋体"/>
                <w:color w:val="000000"/>
                <w:kern w:val="0"/>
                <w:sz w:val="24"/>
                <w:szCs w:val="24"/>
              </w:rPr>
              <w:t>2</w:t>
            </w:r>
          </w:p>
        </w:tc>
        <w:tc>
          <w:tcPr>
            <w:tcW w:w="203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上海政法学院</w:t>
            </w:r>
          </w:p>
        </w:tc>
        <w:tc>
          <w:tcPr>
            <w:tcW w:w="7988"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面向法科生的法律文书和数据处理技术</w:t>
            </w:r>
          </w:p>
        </w:tc>
        <w:tc>
          <w:tcPr>
            <w:tcW w:w="1275"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李卫</w:t>
            </w:r>
            <w:proofErr w:type="gramStart"/>
            <w:r>
              <w:rPr>
                <w:rFonts w:ascii="宋体" w:hAnsi="宋体" w:cs="宋体" w:hint="eastAsia"/>
                <w:color w:val="000000"/>
                <w:kern w:val="0"/>
                <w:sz w:val="24"/>
                <w:szCs w:val="24"/>
              </w:rPr>
              <w:t>卫</w:t>
            </w:r>
            <w:proofErr w:type="gramEnd"/>
          </w:p>
        </w:tc>
        <w:tc>
          <w:tcPr>
            <w:tcW w:w="1229"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课程</w:t>
            </w:r>
            <w:r>
              <w:rPr>
                <w:rFonts w:ascii="宋体" w:hAnsi="宋体" w:cs="宋体"/>
                <w:color w:val="000000"/>
                <w:kern w:val="0"/>
                <w:sz w:val="24"/>
                <w:szCs w:val="24"/>
              </w:rPr>
              <w:t>建设</w:t>
            </w:r>
          </w:p>
          <w:p w:rsidR="0028376E" w:rsidRDefault="0028376E" w:rsidP="00EB30AF">
            <w:pPr>
              <w:spacing w:line="400" w:lineRule="exact"/>
              <w:jc w:val="center"/>
              <w:rPr>
                <w:rFonts w:ascii="宋体" w:hAnsi="宋体" w:cs="宋体"/>
                <w:color w:val="000000"/>
                <w:kern w:val="0"/>
                <w:sz w:val="24"/>
                <w:szCs w:val="24"/>
              </w:rPr>
            </w:pPr>
          </w:p>
        </w:tc>
      </w:tr>
      <w:tr w:rsidR="0028376E" w:rsidTr="0028376E">
        <w:trPr>
          <w:cantSplit/>
          <w:trHeight w:hRule="exact" w:val="454"/>
          <w:jc w:val="center"/>
        </w:trPr>
        <w:tc>
          <w:tcPr>
            <w:tcW w:w="71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3</w:t>
            </w:r>
            <w:r>
              <w:rPr>
                <w:rFonts w:ascii="宋体" w:hAnsi="宋体" w:cs="宋体"/>
                <w:color w:val="000000"/>
                <w:kern w:val="0"/>
                <w:sz w:val="24"/>
                <w:szCs w:val="24"/>
              </w:rPr>
              <w:t>3</w:t>
            </w:r>
          </w:p>
        </w:tc>
        <w:tc>
          <w:tcPr>
            <w:tcW w:w="203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上海商学院</w:t>
            </w:r>
          </w:p>
        </w:tc>
        <w:tc>
          <w:tcPr>
            <w:tcW w:w="7988"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《商业图表制作分析》课程建设</w:t>
            </w:r>
          </w:p>
        </w:tc>
        <w:tc>
          <w:tcPr>
            <w:tcW w:w="1275"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沈群力</w:t>
            </w:r>
          </w:p>
        </w:tc>
        <w:tc>
          <w:tcPr>
            <w:tcW w:w="1229"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课程</w:t>
            </w:r>
            <w:r>
              <w:rPr>
                <w:rFonts w:ascii="宋体" w:hAnsi="宋体" w:cs="宋体"/>
                <w:color w:val="000000"/>
                <w:kern w:val="0"/>
                <w:sz w:val="24"/>
                <w:szCs w:val="24"/>
              </w:rPr>
              <w:t>建设</w:t>
            </w:r>
          </w:p>
          <w:p w:rsidR="0028376E" w:rsidRDefault="0028376E" w:rsidP="00EB30AF">
            <w:pPr>
              <w:spacing w:line="400" w:lineRule="exact"/>
              <w:jc w:val="center"/>
              <w:rPr>
                <w:rFonts w:ascii="宋体" w:hAnsi="宋体" w:cs="宋体"/>
                <w:color w:val="000000"/>
                <w:kern w:val="0"/>
                <w:sz w:val="24"/>
                <w:szCs w:val="24"/>
              </w:rPr>
            </w:pPr>
          </w:p>
        </w:tc>
      </w:tr>
      <w:tr w:rsidR="0028376E" w:rsidTr="0028376E">
        <w:trPr>
          <w:cantSplit/>
          <w:trHeight w:hRule="exact" w:val="454"/>
          <w:jc w:val="center"/>
        </w:trPr>
        <w:tc>
          <w:tcPr>
            <w:tcW w:w="71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3</w:t>
            </w:r>
            <w:r>
              <w:rPr>
                <w:rFonts w:ascii="宋体" w:hAnsi="宋体" w:cs="宋体"/>
                <w:color w:val="000000"/>
                <w:kern w:val="0"/>
                <w:sz w:val="24"/>
                <w:szCs w:val="24"/>
              </w:rPr>
              <w:t>4</w:t>
            </w:r>
          </w:p>
        </w:tc>
        <w:tc>
          <w:tcPr>
            <w:tcW w:w="203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上海戏剧学院</w:t>
            </w:r>
          </w:p>
        </w:tc>
        <w:tc>
          <w:tcPr>
            <w:tcW w:w="7988"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戏剧人工智能基础</w:t>
            </w:r>
          </w:p>
        </w:tc>
        <w:tc>
          <w:tcPr>
            <w:tcW w:w="1275"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朱云</w:t>
            </w:r>
          </w:p>
        </w:tc>
        <w:tc>
          <w:tcPr>
            <w:tcW w:w="1229"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课程</w:t>
            </w:r>
            <w:r>
              <w:rPr>
                <w:rFonts w:ascii="宋体" w:hAnsi="宋体" w:cs="宋体"/>
                <w:color w:val="000000"/>
                <w:kern w:val="0"/>
                <w:sz w:val="24"/>
                <w:szCs w:val="24"/>
              </w:rPr>
              <w:t>建设</w:t>
            </w:r>
          </w:p>
          <w:p w:rsidR="0028376E" w:rsidRDefault="0028376E" w:rsidP="00EB30AF">
            <w:pPr>
              <w:spacing w:line="400" w:lineRule="exact"/>
              <w:jc w:val="center"/>
              <w:rPr>
                <w:rFonts w:ascii="宋体" w:hAnsi="宋体" w:cs="宋体"/>
                <w:color w:val="000000"/>
                <w:kern w:val="0"/>
                <w:sz w:val="24"/>
                <w:szCs w:val="24"/>
              </w:rPr>
            </w:pPr>
          </w:p>
        </w:tc>
      </w:tr>
      <w:tr w:rsidR="0028376E" w:rsidTr="0028376E">
        <w:trPr>
          <w:cantSplit/>
          <w:trHeight w:hRule="exact" w:val="448"/>
          <w:jc w:val="center"/>
        </w:trPr>
        <w:tc>
          <w:tcPr>
            <w:tcW w:w="71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3</w:t>
            </w:r>
            <w:r>
              <w:rPr>
                <w:rFonts w:ascii="宋体" w:hAnsi="宋体" w:cs="宋体"/>
                <w:color w:val="000000"/>
                <w:kern w:val="0"/>
                <w:sz w:val="24"/>
                <w:szCs w:val="24"/>
              </w:rPr>
              <w:t>5</w:t>
            </w:r>
          </w:p>
        </w:tc>
        <w:tc>
          <w:tcPr>
            <w:tcW w:w="203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上海健康医学院</w:t>
            </w:r>
          </w:p>
        </w:tc>
        <w:tc>
          <w:tcPr>
            <w:tcW w:w="7988"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基于计算思维的医科大学计算机通识课程建设</w:t>
            </w:r>
          </w:p>
        </w:tc>
        <w:tc>
          <w:tcPr>
            <w:tcW w:w="1275" w:type="dxa"/>
            <w:vAlign w:val="center"/>
          </w:tcPr>
          <w:p w:rsidR="0028376E" w:rsidRDefault="0028376E" w:rsidP="00EB30AF">
            <w:pPr>
              <w:widowControl/>
              <w:spacing w:line="400" w:lineRule="exact"/>
              <w:jc w:val="center"/>
              <w:rPr>
                <w:rFonts w:ascii="宋体" w:hAnsi="宋体" w:cs="宋体"/>
                <w:color w:val="000000"/>
                <w:kern w:val="0"/>
                <w:sz w:val="24"/>
                <w:szCs w:val="24"/>
              </w:rPr>
            </w:pPr>
            <w:proofErr w:type="gramStart"/>
            <w:r>
              <w:rPr>
                <w:rFonts w:ascii="宋体" w:hAnsi="宋体" w:cs="宋体" w:hint="eastAsia"/>
                <w:color w:val="000000"/>
                <w:kern w:val="0"/>
                <w:sz w:val="24"/>
                <w:szCs w:val="24"/>
              </w:rPr>
              <w:t>邵</w:t>
            </w:r>
            <w:proofErr w:type="gramEnd"/>
            <w:r>
              <w:rPr>
                <w:rFonts w:ascii="宋体" w:hAnsi="宋体" w:cs="宋体" w:hint="eastAsia"/>
                <w:color w:val="000000"/>
                <w:kern w:val="0"/>
                <w:sz w:val="24"/>
                <w:szCs w:val="24"/>
              </w:rPr>
              <w:t>泽国、王莉</w:t>
            </w:r>
          </w:p>
        </w:tc>
        <w:tc>
          <w:tcPr>
            <w:tcW w:w="1229"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课程</w:t>
            </w:r>
            <w:r>
              <w:rPr>
                <w:rFonts w:ascii="宋体" w:hAnsi="宋体" w:cs="宋体"/>
                <w:color w:val="000000"/>
                <w:kern w:val="0"/>
                <w:sz w:val="24"/>
                <w:szCs w:val="24"/>
              </w:rPr>
              <w:t>建设</w:t>
            </w:r>
          </w:p>
        </w:tc>
      </w:tr>
      <w:tr w:rsidR="0028376E" w:rsidTr="0028376E">
        <w:trPr>
          <w:cantSplit/>
          <w:trHeight w:hRule="exact" w:val="448"/>
          <w:jc w:val="center"/>
        </w:trPr>
        <w:tc>
          <w:tcPr>
            <w:tcW w:w="71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3</w:t>
            </w:r>
            <w:r>
              <w:rPr>
                <w:rFonts w:ascii="宋体" w:hAnsi="宋体" w:cs="宋体"/>
                <w:color w:val="000000"/>
                <w:kern w:val="0"/>
                <w:sz w:val="24"/>
                <w:szCs w:val="24"/>
              </w:rPr>
              <w:t>6</w:t>
            </w:r>
          </w:p>
        </w:tc>
        <w:tc>
          <w:tcPr>
            <w:tcW w:w="203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上海健康医学院</w:t>
            </w:r>
          </w:p>
        </w:tc>
        <w:tc>
          <w:tcPr>
            <w:tcW w:w="7988"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医学图像处理课程混合式教学设计与实践</w:t>
            </w:r>
          </w:p>
        </w:tc>
        <w:tc>
          <w:tcPr>
            <w:tcW w:w="1275"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张建青、肖寒</w:t>
            </w:r>
          </w:p>
        </w:tc>
        <w:tc>
          <w:tcPr>
            <w:tcW w:w="1229"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课程</w:t>
            </w:r>
            <w:r>
              <w:rPr>
                <w:rFonts w:ascii="宋体" w:hAnsi="宋体" w:cs="宋体"/>
                <w:color w:val="000000"/>
                <w:kern w:val="0"/>
                <w:sz w:val="24"/>
                <w:szCs w:val="24"/>
              </w:rPr>
              <w:t>建设</w:t>
            </w:r>
          </w:p>
        </w:tc>
      </w:tr>
      <w:tr w:rsidR="0028376E" w:rsidTr="0028376E">
        <w:trPr>
          <w:cantSplit/>
          <w:trHeight w:hRule="exact" w:val="487"/>
          <w:jc w:val="center"/>
        </w:trPr>
        <w:tc>
          <w:tcPr>
            <w:tcW w:w="71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3</w:t>
            </w:r>
            <w:r>
              <w:rPr>
                <w:rFonts w:ascii="宋体" w:hAnsi="宋体" w:cs="宋体"/>
                <w:color w:val="000000"/>
                <w:kern w:val="0"/>
                <w:sz w:val="24"/>
                <w:szCs w:val="24"/>
              </w:rPr>
              <w:t>7</w:t>
            </w:r>
          </w:p>
        </w:tc>
        <w:tc>
          <w:tcPr>
            <w:tcW w:w="203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复旦大学</w:t>
            </w:r>
          </w:p>
        </w:tc>
        <w:tc>
          <w:tcPr>
            <w:tcW w:w="7988"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基于海豚人工智能平台的数据分析实验课程</w:t>
            </w:r>
          </w:p>
        </w:tc>
        <w:tc>
          <w:tcPr>
            <w:tcW w:w="1275"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赵卫东</w:t>
            </w:r>
          </w:p>
        </w:tc>
        <w:tc>
          <w:tcPr>
            <w:tcW w:w="1229"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产学</w:t>
            </w:r>
            <w:r>
              <w:rPr>
                <w:rFonts w:ascii="宋体" w:hAnsi="宋体" w:cs="宋体"/>
                <w:color w:val="000000"/>
                <w:kern w:val="0"/>
                <w:sz w:val="24"/>
                <w:szCs w:val="24"/>
              </w:rPr>
              <w:t>合作</w:t>
            </w:r>
          </w:p>
        </w:tc>
      </w:tr>
      <w:tr w:rsidR="0028376E" w:rsidTr="0028376E">
        <w:trPr>
          <w:cantSplit/>
          <w:trHeight w:hRule="exact" w:val="498"/>
          <w:jc w:val="center"/>
        </w:trPr>
        <w:tc>
          <w:tcPr>
            <w:tcW w:w="71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3</w:t>
            </w:r>
            <w:r>
              <w:rPr>
                <w:rFonts w:ascii="宋体" w:hAnsi="宋体" w:cs="宋体"/>
                <w:color w:val="000000"/>
                <w:kern w:val="0"/>
                <w:sz w:val="24"/>
                <w:szCs w:val="24"/>
              </w:rPr>
              <w:t>8</w:t>
            </w:r>
          </w:p>
        </w:tc>
        <w:tc>
          <w:tcPr>
            <w:tcW w:w="203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华东理工大学</w:t>
            </w:r>
          </w:p>
        </w:tc>
        <w:tc>
          <w:tcPr>
            <w:tcW w:w="7988"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依托产学合作平台构建人工智能课程案例库</w:t>
            </w:r>
          </w:p>
        </w:tc>
        <w:tc>
          <w:tcPr>
            <w:tcW w:w="1275"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胡庆春</w:t>
            </w:r>
          </w:p>
        </w:tc>
        <w:tc>
          <w:tcPr>
            <w:tcW w:w="1229" w:type="dxa"/>
            <w:vAlign w:val="center"/>
          </w:tcPr>
          <w:p w:rsidR="0028376E" w:rsidRDefault="0028376E" w:rsidP="00EB30AF">
            <w:pPr>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产学</w:t>
            </w:r>
            <w:r>
              <w:rPr>
                <w:rFonts w:ascii="宋体" w:hAnsi="宋体" w:cs="宋体"/>
                <w:color w:val="000000"/>
                <w:kern w:val="0"/>
                <w:sz w:val="24"/>
                <w:szCs w:val="24"/>
              </w:rPr>
              <w:t>合作</w:t>
            </w:r>
          </w:p>
        </w:tc>
      </w:tr>
      <w:tr w:rsidR="0028376E" w:rsidTr="0028376E">
        <w:trPr>
          <w:cantSplit/>
          <w:trHeight w:hRule="exact" w:val="441"/>
          <w:jc w:val="center"/>
        </w:trPr>
        <w:tc>
          <w:tcPr>
            <w:tcW w:w="71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3</w:t>
            </w:r>
            <w:r>
              <w:rPr>
                <w:rFonts w:ascii="宋体" w:hAnsi="宋体" w:cs="宋体"/>
                <w:color w:val="000000"/>
                <w:kern w:val="0"/>
                <w:sz w:val="24"/>
                <w:szCs w:val="24"/>
              </w:rPr>
              <w:t>9</w:t>
            </w:r>
          </w:p>
        </w:tc>
        <w:tc>
          <w:tcPr>
            <w:tcW w:w="203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上海财经大学</w:t>
            </w:r>
          </w:p>
        </w:tc>
        <w:tc>
          <w:tcPr>
            <w:tcW w:w="7988"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Python在财务智能化中的应用</w:t>
            </w:r>
          </w:p>
        </w:tc>
        <w:tc>
          <w:tcPr>
            <w:tcW w:w="1275"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邹欢</w:t>
            </w:r>
          </w:p>
        </w:tc>
        <w:tc>
          <w:tcPr>
            <w:tcW w:w="1229" w:type="dxa"/>
            <w:vAlign w:val="center"/>
          </w:tcPr>
          <w:p w:rsidR="0028376E" w:rsidRDefault="0028376E" w:rsidP="00EB30AF">
            <w:pPr>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产学</w:t>
            </w:r>
            <w:r>
              <w:rPr>
                <w:rFonts w:ascii="宋体" w:hAnsi="宋体" w:cs="宋体"/>
                <w:color w:val="000000"/>
                <w:kern w:val="0"/>
                <w:sz w:val="24"/>
                <w:szCs w:val="24"/>
              </w:rPr>
              <w:t>合作</w:t>
            </w:r>
          </w:p>
        </w:tc>
      </w:tr>
      <w:tr w:rsidR="0028376E" w:rsidTr="0028376E">
        <w:trPr>
          <w:cantSplit/>
          <w:trHeight w:hRule="exact" w:val="418"/>
          <w:jc w:val="center"/>
        </w:trPr>
        <w:tc>
          <w:tcPr>
            <w:tcW w:w="71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4</w:t>
            </w:r>
            <w:r>
              <w:rPr>
                <w:rFonts w:ascii="宋体" w:hAnsi="宋体" w:cs="宋体"/>
                <w:color w:val="000000"/>
                <w:kern w:val="0"/>
                <w:sz w:val="24"/>
                <w:szCs w:val="24"/>
              </w:rPr>
              <w:t>0</w:t>
            </w:r>
          </w:p>
        </w:tc>
        <w:tc>
          <w:tcPr>
            <w:tcW w:w="203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东华大学</w:t>
            </w:r>
          </w:p>
        </w:tc>
        <w:tc>
          <w:tcPr>
            <w:tcW w:w="7988"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基于百度AI Studio的学习资源建设</w:t>
            </w:r>
          </w:p>
        </w:tc>
        <w:tc>
          <w:tcPr>
            <w:tcW w:w="1275"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刘晓强</w:t>
            </w:r>
          </w:p>
        </w:tc>
        <w:tc>
          <w:tcPr>
            <w:tcW w:w="1229" w:type="dxa"/>
            <w:vAlign w:val="center"/>
          </w:tcPr>
          <w:p w:rsidR="0028376E" w:rsidRDefault="0028376E" w:rsidP="00EB30AF">
            <w:pPr>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产学</w:t>
            </w:r>
            <w:r>
              <w:rPr>
                <w:rFonts w:ascii="宋体" w:hAnsi="宋体" w:cs="宋体"/>
                <w:color w:val="000000"/>
                <w:kern w:val="0"/>
                <w:sz w:val="24"/>
                <w:szCs w:val="24"/>
              </w:rPr>
              <w:t>合作</w:t>
            </w:r>
          </w:p>
        </w:tc>
      </w:tr>
      <w:tr w:rsidR="0028376E" w:rsidTr="0028376E">
        <w:trPr>
          <w:cantSplit/>
          <w:trHeight w:hRule="exact" w:val="438"/>
          <w:jc w:val="center"/>
        </w:trPr>
        <w:tc>
          <w:tcPr>
            <w:tcW w:w="71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4</w:t>
            </w:r>
            <w:r>
              <w:rPr>
                <w:rFonts w:ascii="宋体" w:hAnsi="宋体" w:cs="宋体"/>
                <w:color w:val="000000"/>
                <w:kern w:val="0"/>
                <w:sz w:val="24"/>
                <w:szCs w:val="24"/>
              </w:rPr>
              <w:t>1</w:t>
            </w:r>
          </w:p>
        </w:tc>
        <w:tc>
          <w:tcPr>
            <w:tcW w:w="203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上海理工大学</w:t>
            </w:r>
          </w:p>
        </w:tc>
        <w:tc>
          <w:tcPr>
            <w:tcW w:w="7988"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基于产教融合“基础软件”的教学与实践</w:t>
            </w:r>
          </w:p>
        </w:tc>
        <w:tc>
          <w:tcPr>
            <w:tcW w:w="1275"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顾春华</w:t>
            </w:r>
          </w:p>
        </w:tc>
        <w:tc>
          <w:tcPr>
            <w:tcW w:w="1229" w:type="dxa"/>
            <w:vAlign w:val="center"/>
          </w:tcPr>
          <w:p w:rsidR="0028376E" w:rsidRDefault="0028376E" w:rsidP="00EB30AF">
            <w:pPr>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产学</w:t>
            </w:r>
            <w:r>
              <w:rPr>
                <w:rFonts w:ascii="宋体" w:hAnsi="宋体" w:cs="宋体"/>
                <w:color w:val="000000"/>
                <w:kern w:val="0"/>
                <w:sz w:val="24"/>
                <w:szCs w:val="24"/>
              </w:rPr>
              <w:t>合作</w:t>
            </w:r>
          </w:p>
        </w:tc>
      </w:tr>
      <w:tr w:rsidR="0028376E" w:rsidTr="0028376E">
        <w:trPr>
          <w:cantSplit/>
          <w:trHeight w:hRule="exact" w:val="430"/>
          <w:jc w:val="center"/>
        </w:trPr>
        <w:tc>
          <w:tcPr>
            <w:tcW w:w="71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4</w:t>
            </w:r>
            <w:r>
              <w:rPr>
                <w:rFonts w:ascii="宋体" w:hAnsi="宋体" w:cs="宋体"/>
                <w:color w:val="000000"/>
                <w:kern w:val="0"/>
                <w:sz w:val="24"/>
                <w:szCs w:val="24"/>
              </w:rPr>
              <w:t>2</w:t>
            </w:r>
          </w:p>
        </w:tc>
        <w:tc>
          <w:tcPr>
            <w:tcW w:w="2036"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华东政法大学</w:t>
            </w:r>
          </w:p>
        </w:tc>
        <w:tc>
          <w:tcPr>
            <w:tcW w:w="7988" w:type="dxa"/>
            <w:shd w:val="clear" w:color="auto" w:fill="auto"/>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数据智能创新实验平台建设</w:t>
            </w:r>
          </w:p>
        </w:tc>
        <w:tc>
          <w:tcPr>
            <w:tcW w:w="1275"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王奕</w:t>
            </w:r>
          </w:p>
        </w:tc>
        <w:tc>
          <w:tcPr>
            <w:tcW w:w="1229" w:type="dxa"/>
            <w:vAlign w:val="center"/>
          </w:tcPr>
          <w:p w:rsidR="0028376E" w:rsidRDefault="0028376E" w:rsidP="00EB30A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产学</w:t>
            </w:r>
            <w:r>
              <w:rPr>
                <w:rFonts w:ascii="宋体" w:hAnsi="宋体" w:cs="宋体"/>
                <w:color w:val="000000"/>
                <w:kern w:val="0"/>
                <w:sz w:val="24"/>
                <w:szCs w:val="24"/>
              </w:rPr>
              <w:t>合作</w:t>
            </w:r>
          </w:p>
        </w:tc>
      </w:tr>
    </w:tbl>
    <w:p w:rsidR="0028376E" w:rsidRDefault="0028376E" w:rsidP="0028376E"/>
    <w:p w:rsidR="0028376E" w:rsidRDefault="0028376E" w:rsidP="0028376E"/>
    <w:p w:rsidR="0028376E" w:rsidRDefault="0028376E" w:rsidP="00845F9E">
      <w:pPr>
        <w:widowControl/>
        <w:spacing w:line="400" w:lineRule="exact"/>
        <w:jc w:val="left"/>
      </w:pPr>
    </w:p>
    <w:p w:rsidR="0028376E" w:rsidRDefault="0028376E" w:rsidP="0028376E"/>
    <w:p w:rsidR="0028376E" w:rsidRDefault="0028376E" w:rsidP="0028376E"/>
    <w:p w:rsidR="0028376E" w:rsidRDefault="0028376E" w:rsidP="0028376E"/>
    <w:p w:rsidR="0028376E" w:rsidRDefault="0028376E" w:rsidP="0028376E"/>
    <w:p w:rsidR="0028376E" w:rsidRDefault="0028376E" w:rsidP="0028376E">
      <w:pPr>
        <w:spacing w:line="560" w:lineRule="exact"/>
        <w:jc w:val="left"/>
        <w:rPr>
          <w:rFonts w:ascii="宋体" w:hAnsi="宋体"/>
          <w:color w:val="000000"/>
          <w:sz w:val="24"/>
          <w:szCs w:val="30"/>
        </w:rPr>
      </w:pPr>
    </w:p>
    <w:p w:rsidR="0028376E" w:rsidRDefault="0028376E" w:rsidP="0028376E">
      <w:pPr>
        <w:spacing w:line="560" w:lineRule="exact"/>
        <w:jc w:val="left"/>
        <w:rPr>
          <w:rFonts w:ascii="宋体" w:hAnsi="宋体"/>
          <w:color w:val="000000"/>
          <w:sz w:val="24"/>
          <w:szCs w:val="30"/>
        </w:rPr>
      </w:pPr>
    </w:p>
    <w:p w:rsidR="0028376E" w:rsidRPr="0028376E" w:rsidRDefault="0028376E" w:rsidP="0028376E">
      <w:pPr>
        <w:spacing w:line="560" w:lineRule="exact"/>
        <w:jc w:val="left"/>
        <w:rPr>
          <w:rFonts w:ascii="黑体" w:eastAsia="黑体" w:hAnsi="黑体"/>
          <w:color w:val="000000"/>
          <w:sz w:val="32"/>
          <w:szCs w:val="32"/>
        </w:rPr>
      </w:pPr>
      <w:r w:rsidRPr="0028376E">
        <w:rPr>
          <w:rFonts w:ascii="黑体" w:eastAsia="黑体" w:hAnsi="黑体" w:hint="eastAsia"/>
          <w:color w:val="000000"/>
          <w:sz w:val="32"/>
          <w:szCs w:val="32"/>
        </w:rPr>
        <w:t>附件</w:t>
      </w:r>
      <w:r w:rsidRPr="0028376E">
        <w:rPr>
          <w:rFonts w:ascii="黑体" w:eastAsia="黑体" w:hAnsi="黑体"/>
          <w:color w:val="000000"/>
          <w:sz w:val="32"/>
          <w:szCs w:val="32"/>
        </w:rPr>
        <w:t>2</w:t>
      </w:r>
    </w:p>
    <w:p w:rsidR="0028376E" w:rsidRPr="0028376E" w:rsidRDefault="0028376E" w:rsidP="0028376E">
      <w:pPr>
        <w:jc w:val="center"/>
        <w:rPr>
          <w:rFonts w:ascii="方正小标宋简体" w:eastAsia="方正小标宋简体" w:hAnsi="宋体"/>
          <w:color w:val="000000"/>
          <w:sz w:val="38"/>
          <w:szCs w:val="38"/>
        </w:rPr>
      </w:pPr>
      <w:r w:rsidRPr="0028376E">
        <w:rPr>
          <w:rFonts w:ascii="方正小标宋简体" w:eastAsia="方正小标宋简体" w:hAnsi="宋体" w:hint="eastAsia"/>
          <w:color w:val="000000"/>
          <w:sz w:val="38"/>
          <w:szCs w:val="38"/>
        </w:rPr>
        <w:t>2019年上海高校大学计算机课程教学改革项目验收评优汇总表</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9"/>
        <w:gridCol w:w="2126"/>
        <w:gridCol w:w="7059"/>
        <w:gridCol w:w="29"/>
        <w:gridCol w:w="1275"/>
        <w:gridCol w:w="1276"/>
        <w:gridCol w:w="1247"/>
      </w:tblGrid>
      <w:tr w:rsidR="0028376E" w:rsidTr="00EB30AF">
        <w:trPr>
          <w:trHeight w:val="278"/>
        </w:trPr>
        <w:tc>
          <w:tcPr>
            <w:tcW w:w="709"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序号</w:t>
            </w:r>
          </w:p>
        </w:tc>
        <w:tc>
          <w:tcPr>
            <w:tcW w:w="2155"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学校</w:t>
            </w:r>
          </w:p>
        </w:tc>
        <w:tc>
          <w:tcPr>
            <w:tcW w:w="7059"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项目名称</w:t>
            </w:r>
          </w:p>
        </w:tc>
        <w:tc>
          <w:tcPr>
            <w:tcW w:w="1304"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负责人</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项目类别</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验收结果</w:t>
            </w:r>
          </w:p>
        </w:tc>
      </w:tr>
      <w:tr w:rsidR="0028376E" w:rsidTr="00EB30AF">
        <w:trPr>
          <w:trHeight w:val="278"/>
        </w:trPr>
        <w:tc>
          <w:tcPr>
            <w:tcW w:w="709"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155"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复旦大学</w:t>
            </w:r>
          </w:p>
        </w:tc>
        <w:tc>
          <w:tcPr>
            <w:tcW w:w="7059"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复旦大学计算机基础教学体系改革</w:t>
            </w:r>
          </w:p>
        </w:tc>
        <w:tc>
          <w:tcPr>
            <w:tcW w:w="1304"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proofErr w:type="gramStart"/>
            <w:r>
              <w:rPr>
                <w:rFonts w:ascii="宋体" w:hAnsi="宋体" w:cs="宋体" w:hint="eastAsia"/>
                <w:color w:val="000000"/>
                <w:kern w:val="0"/>
                <w:sz w:val="24"/>
                <w:szCs w:val="24"/>
              </w:rPr>
              <w:t>徐雷</w:t>
            </w:r>
            <w:proofErr w:type="gramEnd"/>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综合改革</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优秀</w:t>
            </w:r>
          </w:p>
        </w:tc>
      </w:tr>
      <w:tr w:rsidR="0028376E" w:rsidTr="00EB30AF">
        <w:trPr>
          <w:trHeight w:val="278"/>
        </w:trPr>
        <w:tc>
          <w:tcPr>
            <w:tcW w:w="709"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2155"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上海交通大学</w:t>
            </w:r>
          </w:p>
        </w:tc>
        <w:tc>
          <w:tcPr>
            <w:tcW w:w="7059"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平台大类培养中计算机类课程体系改革探索</w:t>
            </w:r>
          </w:p>
        </w:tc>
        <w:tc>
          <w:tcPr>
            <w:tcW w:w="1304"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陈峰</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综合改革</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优秀</w:t>
            </w:r>
          </w:p>
        </w:tc>
      </w:tr>
      <w:tr w:rsidR="0028376E" w:rsidTr="00EB30AF">
        <w:trPr>
          <w:trHeight w:val="278"/>
        </w:trPr>
        <w:tc>
          <w:tcPr>
            <w:tcW w:w="709"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2155"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同济大学</w:t>
            </w:r>
          </w:p>
        </w:tc>
        <w:tc>
          <w:tcPr>
            <w:tcW w:w="7059"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大学计算机基础教学综合改革与实践</w:t>
            </w:r>
          </w:p>
        </w:tc>
        <w:tc>
          <w:tcPr>
            <w:tcW w:w="1304"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杨志强</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综合改革</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优秀</w:t>
            </w:r>
          </w:p>
        </w:tc>
      </w:tr>
      <w:tr w:rsidR="0028376E" w:rsidTr="00EB30AF">
        <w:trPr>
          <w:trHeight w:val="278"/>
        </w:trPr>
        <w:tc>
          <w:tcPr>
            <w:tcW w:w="709"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2155"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华东师范大学</w:t>
            </w:r>
          </w:p>
        </w:tc>
        <w:tc>
          <w:tcPr>
            <w:tcW w:w="7059"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“提素养、强思维、深融合”为核心的大学计算机基础教学改革与实践</w:t>
            </w:r>
          </w:p>
        </w:tc>
        <w:tc>
          <w:tcPr>
            <w:tcW w:w="1304"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朱敏</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综合改革</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优秀</w:t>
            </w:r>
          </w:p>
        </w:tc>
      </w:tr>
      <w:tr w:rsidR="0028376E" w:rsidTr="00EB30AF">
        <w:trPr>
          <w:trHeight w:val="278"/>
        </w:trPr>
        <w:tc>
          <w:tcPr>
            <w:tcW w:w="709"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2155"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华东理工大学</w:t>
            </w:r>
          </w:p>
        </w:tc>
        <w:tc>
          <w:tcPr>
            <w:tcW w:w="7059"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新工科背景</w:t>
            </w:r>
            <w:proofErr w:type="gramStart"/>
            <w:r>
              <w:rPr>
                <w:rFonts w:ascii="宋体" w:hAnsi="宋体" w:cs="宋体" w:hint="eastAsia"/>
                <w:color w:val="000000"/>
                <w:kern w:val="0"/>
                <w:sz w:val="24"/>
                <w:szCs w:val="24"/>
              </w:rPr>
              <w:t>下大学</w:t>
            </w:r>
            <w:proofErr w:type="gramEnd"/>
            <w:r>
              <w:rPr>
                <w:rFonts w:ascii="宋体" w:hAnsi="宋体" w:cs="宋体" w:hint="eastAsia"/>
                <w:color w:val="000000"/>
                <w:kern w:val="0"/>
                <w:sz w:val="24"/>
                <w:szCs w:val="24"/>
              </w:rPr>
              <w:t>计算机课程体系的实践与探索</w:t>
            </w:r>
          </w:p>
        </w:tc>
        <w:tc>
          <w:tcPr>
            <w:tcW w:w="1304"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王占全</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综合改革</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优秀</w:t>
            </w:r>
          </w:p>
        </w:tc>
      </w:tr>
      <w:tr w:rsidR="0028376E" w:rsidTr="00EB30AF">
        <w:trPr>
          <w:trHeight w:val="278"/>
        </w:trPr>
        <w:tc>
          <w:tcPr>
            <w:tcW w:w="709"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2155"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东华大学</w:t>
            </w:r>
          </w:p>
        </w:tc>
        <w:tc>
          <w:tcPr>
            <w:tcW w:w="7059"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面向信息技术与学科应用融合的计算机基础教学体系的改革与实践</w:t>
            </w:r>
          </w:p>
        </w:tc>
        <w:tc>
          <w:tcPr>
            <w:tcW w:w="1304"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proofErr w:type="gramStart"/>
            <w:r>
              <w:rPr>
                <w:rFonts w:ascii="宋体" w:hAnsi="宋体" w:cs="宋体" w:hint="eastAsia"/>
                <w:color w:val="000000"/>
                <w:kern w:val="0"/>
                <w:sz w:val="24"/>
                <w:szCs w:val="24"/>
              </w:rPr>
              <w:t>宋晖</w:t>
            </w:r>
            <w:proofErr w:type="gramEnd"/>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综合改革</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优秀</w:t>
            </w:r>
          </w:p>
        </w:tc>
      </w:tr>
      <w:tr w:rsidR="0028376E" w:rsidTr="00EB30AF">
        <w:trPr>
          <w:trHeight w:val="278"/>
        </w:trPr>
        <w:tc>
          <w:tcPr>
            <w:tcW w:w="709"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7</w:t>
            </w:r>
          </w:p>
        </w:tc>
        <w:tc>
          <w:tcPr>
            <w:tcW w:w="2155"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上海财经大学</w:t>
            </w:r>
          </w:p>
        </w:tc>
        <w:tc>
          <w:tcPr>
            <w:tcW w:w="7059"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面向财经类高校的计算机类课程体系建设</w:t>
            </w:r>
          </w:p>
        </w:tc>
        <w:tc>
          <w:tcPr>
            <w:tcW w:w="1304"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黄海量</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综合改革</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优秀</w:t>
            </w:r>
          </w:p>
        </w:tc>
      </w:tr>
      <w:tr w:rsidR="0028376E" w:rsidTr="00EB30AF">
        <w:trPr>
          <w:trHeight w:val="278"/>
        </w:trPr>
        <w:tc>
          <w:tcPr>
            <w:tcW w:w="709"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2155"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上海海洋大学</w:t>
            </w:r>
          </w:p>
        </w:tc>
        <w:tc>
          <w:tcPr>
            <w:tcW w:w="7059"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双一流背景下的大学计算机课程体系构建与实践</w:t>
            </w:r>
          </w:p>
        </w:tc>
        <w:tc>
          <w:tcPr>
            <w:tcW w:w="1304"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袁红春</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综合改革</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优秀</w:t>
            </w:r>
          </w:p>
        </w:tc>
      </w:tr>
      <w:tr w:rsidR="0028376E" w:rsidTr="00EB30AF">
        <w:trPr>
          <w:trHeight w:val="278"/>
        </w:trPr>
        <w:tc>
          <w:tcPr>
            <w:tcW w:w="709"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9</w:t>
            </w:r>
          </w:p>
        </w:tc>
        <w:tc>
          <w:tcPr>
            <w:tcW w:w="2155"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上海师范大学</w:t>
            </w:r>
          </w:p>
        </w:tc>
        <w:tc>
          <w:tcPr>
            <w:tcW w:w="7059"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计算机通识课程教学改革方案研究</w:t>
            </w:r>
          </w:p>
        </w:tc>
        <w:tc>
          <w:tcPr>
            <w:tcW w:w="1304"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严丽军</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综合改革</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优秀</w:t>
            </w:r>
          </w:p>
        </w:tc>
      </w:tr>
      <w:tr w:rsidR="0028376E" w:rsidTr="00EB30AF">
        <w:trPr>
          <w:trHeight w:val="278"/>
        </w:trPr>
        <w:tc>
          <w:tcPr>
            <w:tcW w:w="709"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2155"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上海对外经贸大学</w:t>
            </w:r>
          </w:p>
        </w:tc>
        <w:tc>
          <w:tcPr>
            <w:tcW w:w="7059"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数据智能时代财经类院校计算机公共课程教学综合改革</w:t>
            </w:r>
          </w:p>
        </w:tc>
        <w:tc>
          <w:tcPr>
            <w:tcW w:w="1304"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杨年华</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综合改革</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优秀</w:t>
            </w:r>
          </w:p>
        </w:tc>
      </w:tr>
      <w:tr w:rsidR="0028376E" w:rsidTr="00EB30AF">
        <w:trPr>
          <w:trHeight w:val="278"/>
        </w:trPr>
        <w:tc>
          <w:tcPr>
            <w:tcW w:w="709"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11</w:t>
            </w:r>
          </w:p>
        </w:tc>
        <w:tc>
          <w:tcPr>
            <w:tcW w:w="2155"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复旦大学</w:t>
            </w:r>
          </w:p>
        </w:tc>
        <w:tc>
          <w:tcPr>
            <w:tcW w:w="7059"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“计算机思维与信息素养”课程建设</w:t>
            </w:r>
          </w:p>
        </w:tc>
        <w:tc>
          <w:tcPr>
            <w:tcW w:w="1304"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戴开宇</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课程建设</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优秀</w:t>
            </w:r>
          </w:p>
        </w:tc>
      </w:tr>
      <w:tr w:rsidR="0028376E" w:rsidTr="00EB30AF">
        <w:trPr>
          <w:trHeight w:val="278"/>
        </w:trPr>
        <w:tc>
          <w:tcPr>
            <w:tcW w:w="709"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12</w:t>
            </w:r>
          </w:p>
        </w:tc>
        <w:tc>
          <w:tcPr>
            <w:tcW w:w="2155"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同济大学</w:t>
            </w:r>
          </w:p>
        </w:tc>
        <w:tc>
          <w:tcPr>
            <w:tcW w:w="7059"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“数据科学”课程建设</w:t>
            </w:r>
          </w:p>
        </w:tc>
        <w:tc>
          <w:tcPr>
            <w:tcW w:w="1304"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肖杨、孙丽君</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课程建设</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优秀</w:t>
            </w:r>
          </w:p>
        </w:tc>
      </w:tr>
      <w:tr w:rsidR="0028376E" w:rsidTr="00EB30AF">
        <w:trPr>
          <w:trHeight w:val="278"/>
        </w:trPr>
        <w:tc>
          <w:tcPr>
            <w:tcW w:w="709"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13</w:t>
            </w:r>
          </w:p>
        </w:tc>
        <w:tc>
          <w:tcPr>
            <w:tcW w:w="2155"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华东理工大学</w:t>
            </w:r>
          </w:p>
        </w:tc>
        <w:tc>
          <w:tcPr>
            <w:tcW w:w="7059"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国际交流背景下构建专业融合创新型应用课程</w:t>
            </w:r>
          </w:p>
        </w:tc>
        <w:tc>
          <w:tcPr>
            <w:tcW w:w="1304"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proofErr w:type="gramStart"/>
            <w:r>
              <w:rPr>
                <w:rFonts w:ascii="宋体" w:hAnsi="宋体" w:cs="宋体" w:hint="eastAsia"/>
                <w:color w:val="000000"/>
                <w:kern w:val="0"/>
                <w:sz w:val="24"/>
                <w:szCs w:val="24"/>
              </w:rPr>
              <w:t>文欣秀</w:t>
            </w:r>
            <w:proofErr w:type="gramEnd"/>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课程建设</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优秀</w:t>
            </w:r>
          </w:p>
        </w:tc>
      </w:tr>
      <w:tr w:rsidR="0028376E" w:rsidTr="00EB30AF">
        <w:trPr>
          <w:trHeight w:val="278"/>
        </w:trPr>
        <w:tc>
          <w:tcPr>
            <w:tcW w:w="709"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14</w:t>
            </w:r>
          </w:p>
        </w:tc>
        <w:tc>
          <w:tcPr>
            <w:tcW w:w="2155"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东华大学</w:t>
            </w:r>
          </w:p>
        </w:tc>
        <w:tc>
          <w:tcPr>
            <w:tcW w:w="7059"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面向大数据社会，培养数据思维，打造通</w:t>
            </w:r>
            <w:proofErr w:type="gramStart"/>
            <w:r>
              <w:rPr>
                <w:rFonts w:ascii="宋体" w:hAnsi="宋体" w:cs="宋体" w:hint="eastAsia"/>
                <w:color w:val="000000"/>
                <w:kern w:val="0"/>
                <w:sz w:val="24"/>
                <w:szCs w:val="24"/>
              </w:rPr>
              <w:t>识类“数据科学”金课</w:t>
            </w:r>
            <w:proofErr w:type="gramEnd"/>
          </w:p>
        </w:tc>
        <w:tc>
          <w:tcPr>
            <w:tcW w:w="1304"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杜明</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课程建设</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优秀</w:t>
            </w:r>
          </w:p>
        </w:tc>
      </w:tr>
      <w:tr w:rsidR="0028376E" w:rsidTr="00EB30AF">
        <w:trPr>
          <w:trHeight w:val="278"/>
        </w:trPr>
        <w:tc>
          <w:tcPr>
            <w:tcW w:w="709"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15</w:t>
            </w:r>
          </w:p>
        </w:tc>
        <w:tc>
          <w:tcPr>
            <w:tcW w:w="2155"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华东政法大学</w:t>
            </w:r>
          </w:p>
        </w:tc>
        <w:tc>
          <w:tcPr>
            <w:tcW w:w="7059"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突出法学特色的计算机类课程教学改革</w:t>
            </w:r>
          </w:p>
        </w:tc>
        <w:tc>
          <w:tcPr>
            <w:tcW w:w="1304"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刘琴</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课程建设</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优秀</w:t>
            </w:r>
          </w:p>
        </w:tc>
      </w:tr>
      <w:tr w:rsidR="0028376E" w:rsidTr="00EB30AF">
        <w:trPr>
          <w:trHeight w:val="278"/>
        </w:trPr>
        <w:tc>
          <w:tcPr>
            <w:tcW w:w="709"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2155"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上海电力大学</w:t>
            </w:r>
          </w:p>
        </w:tc>
        <w:tc>
          <w:tcPr>
            <w:tcW w:w="7059"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基于MOOC的《程序设计基础》教学改革</w:t>
            </w:r>
          </w:p>
        </w:tc>
        <w:tc>
          <w:tcPr>
            <w:tcW w:w="1304"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叶文珺</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课程建设</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优秀</w:t>
            </w:r>
          </w:p>
        </w:tc>
      </w:tr>
      <w:tr w:rsidR="0028376E" w:rsidTr="00EB30AF">
        <w:trPr>
          <w:trHeight w:val="278"/>
        </w:trPr>
        <w:tc>
          <w:tcPr>
            <w:tcW w:w="709"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17</w:t>
            </w:r>
          </w:p>
        </w:tc>
        <w:tc>
          <w:tcPr>
            <w:tcW w:w="2155"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上海商学院</w:t>
            </w:r>
          </w:p>
        </w:tc>
        <w:tc>
          <w:tcPr>
            <w:tcW w:w="7059"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商业大数据分析课程</w:t>
            </w:r>
            <w:proofErr w:type="gramStart"/>
            <w:r>
              <w:rPr>
                <w:rFonts w:ascii="宋体" w:hAnsi="宋体" w:cs="宋体" w:hint="eastAsia"/>
                <w:color w:val="000000"/>
                <w:kern w:val="0"/>
                <w:sz w:val="24"/>
                <w:szCs w:val="24"/>
              </w:rPr>
              <w:t>群改革</w:t>
            </w:r>
            <w:proofErr w:type="gramEnd"/>
            <w:r>
              <w:rPr>
                <w:rFonts w:ascii="宋体" w:hAnsi="宋体" w:cs="宋体" w:hint="eastAsia"/>
                <w:color w:val="000000"/>
                <w:kern w:val="0"/>
                <w:sz w:val="24"/>
                <w:szCs w:val="24"/>
              </w:rPr>
              <w:t>与实践</w:t>
            </w:r>
          </w:p>
        </w:tc>
        <w:tc>
          <w:tcPr>
            <w:tcW w:w="1304"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叶龙、蒋传进</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课程建设</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优秀</w:t>
            </w:r>
          </w:p>
        </w:tc>
      </w:tr>
      <w:tr w:rsidR="0028376E" w:rsidTr="00EB30AF">
        <w:trPr>
          <w:trHeight w:val="278"/>
        </w:trPr>
        <w:tc>
          <w:tcPr>
            <w:tcW w:w="709"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18</w:t>
            </w:r>
          </w:p>
        </w:tc>
        <w:tc>
          <w:tcPr>
            <w:tcW w:w="2155"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上海政法学院</w:t>
            </w:r>
          </w:p>
        </w:tc>
        <w:tc>
          <w:tcPr>
            <w:tcW w:w="7059"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人工智能与法律</w:t>
            </w:r>
          </w:p>
        </w:tc>
        <w:tc>
          <w:tcPr>
            <w:tcW w:w="1304"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欧阳为民</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课程建设</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优秀</w:t>
            </w:r>
          </w:p>
        </w:tc>
      </w:tr>
      <w:tr w:rsidR="0028376E" w:rsidTr="00EB30AF">
        <w:trPr>
          <w:trHeight w:val="278"/>
        </w:trPr>
        <w:tc>
          <w:tcPr>
            <w:tcW w:w="709"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19</w:t>
            </w:r>
          </w:p>
        </w:tc>
        <w:tc>
          <w:tcPr>
            <w:tcW w:w="2155"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上海健康医学院</w:t>
            </w:r>
          </w:p>
        </w:tc>
        <w:tc>
          <w:tcPr>
            <w:tcW w:w="7059"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信息技术创新应用——机器学习与临床决策课程资源建设</w:t>
            </w:r>
          </w:p>
        </w:tc>
        <w:tc>
          <w:tcPr>
            <w:tcW w:w="1304"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孙丽萍</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课程建设</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优秀</w:t>
            </w:r>
          </w:p>
        </w:tc>
      </w:tr>
      <w:tr w:rsidR="0028376E" w:rsidTr="00EB30AF">
        <w:trPr>
          <w:trHeight w:val="278"/>
        </w:trPr>
        <w:tc>
          <w:tcPr>
            <w:tcW w:w="709"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2155"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上海杉达学院</w:t>
            </w:r>
          </w:p>
        </w:tc>
        <w:tc>
          <w:tcPr>
            <w:tcW w:w="7059"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《数据可视化与分析基础》课程建设</w:t>
            </w:r>
          </w:p>
        </w:tc>
        <w:tc>
          <w:tcPr>
            <w:tcW w:w="1304"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张丹珏</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课程建设</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优秀</w:t>
            </w:r>
          </w:p>
        </w:tc>
      </w:tr>
      <w:tr w:rsidR="0028376E" w:rsidTr="00EB30AF">
        <w:trPr>
          <w:trHeight w:val="278"/>
        </w:trPr>
        <w:tc>
          <w:tcPr>
            <w:tcW w:w="709"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21</w:t>
            </w:r>
          </w:p>
        </w:tc>
        <w:tc>
          <w:tcPr>
            <w:tcW w:w="2155"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上海师范大学天华学院</w:t>
            </w:r>
          </w:p>
        </w:tc>
        <w:tc>
          <w:tcPr>
            <w:tcW w:w="7059"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以问题解决为导向的按专业自构建的大学计算机模块化教学改革</w:t>
            </w:r>
          </w:p>
        </w:tc>
        <w:tc>
          <w:tcPr>
            <w:tcW w:w="1304"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樊江玲</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课程建设</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优秀</w:t>
            </w:r>
          </w:p>
        </w:tc>
      </w:tr>
      <w:tr w:rsidR="0028376E" w:rsidTr="00EB30AF">
        <w:trPr>
          <w:trHeight w:val="278"/>
        </w:trPr>
        <w:tc>
          <w:tcPr>
            <w:tcW w:w="709"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22</w:t>
            </w:r>
          </w:p>
        </w:tc>
        <w:tc>
          <w:tcPr>
            <w:tcW w:w="2155"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Cs w:val="24"/>
              </w:rPr>
              <w:t>华东师范大学、上海理工大学、上海建桥学院、上海师范大学、上海开放大学</w:t>
            </w:r>
          </w:p>
        </w:tc>
        <w:tc>
          <w:tcPr>
            <w:tcW w:w="7059"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大学信息技术课程立体资源共建共享</w:t>
            </w:r>
          </w:p>
        </w:tc>
        <w:tc>
          <w:tcPr>
            <w:tcW w:w="1304"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陈志云</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课程建设</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优秀</w:t>
            </w:r>
          </w:p>
        </w:tc>
      </w:tr>
      <w:tr w:rsidR="0028376E" w:rsidTr="00EB30AF">
        <w:trPr>
          <w:trHeight w:val="278"/>
        </w:trPr>
        <w:tc>
          <w:tcPr>
            <w:tcW w:w="709"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23</w:t>
            </w:r>
          </w:p>
        </w:tc>
        <w:tc>
          <w:tcPr>
            <w:tcW w:w="2155"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上海建桥学院</w:t>
            </w:r>
          </w:p>
        </w:tc>
        <w:tc>
          <w:tcPr>
            <w:tcW w:w="7059"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信息基础课程改革试点和实践</w:t>
            </w:r>
          </w:p>
        </w:tc>
        <w:tc>
          <w:tcPr>
            <w:tcW w:w="1304"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张娜娜</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课程建设</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优秀</w:t>
            </w:r>
          </w:p>
        </w:tc>
      </w:tr>
      <w:tr w:rsidR="0028376E" w:rsidTr="00EB30AF">
        <w:trPr>
          <w:trHeight w:val="278"/>
        </w:trPr>
        <w:tc>
          <w:tcPr>
            <w:tcW w:w="709"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24</w:t>
            </w:r>
          </w:p>
        </w:tc>
        <w:tc>
          <w:tcPr>
            <w:tcW w:w="2155"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上海交通大学</w:t>
            </w:r>
          </w:p>
        </w:tc>
        <w:tc>
          <w:tcPr>
            <w:tcW w:w="7059"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以创新能力培养为核心的虚拟现实理论基础与应用开发教学实践</w:t>
            </w:r>
          </w:p>
        </w:tc>
        <w:tc>
          <w:tcPr>
            <w:tcW w:w="1304"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盛斌</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产学合作</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优秀</w:t>
            </w:r>
          </w:p>
        </w:tc>
      </w:tr>
      <w:tr w:rsidR="0028376E" w:rsidTr="00EB30AF">
        <w:trPr>
          <w:trHeight w:val="278"/>
        </w:trPr>
        <w:tc>
          <w:tcPr>
            <w:tcW w:w="709"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25</w:t>
            </w:r>
          </w:p>
        </w:tc>
        <w:tc>
          <w:tcPr>
            <w:tcW w:w="2155" w:type="dxa"/>
            <w:gridSpan w:val="2"/>
            <w:shd w:val="clear" w:color="auto" w:fill="auto"/>
            <w:noWrap/>
            <w:vAlign w:val="center"/>
          </w:tcPr>
          <w:p w:rsidR="0028376E" w:rsidRDefault="0028376E" w:rsidP="00845F9E">
            <w:pPr>
              <w:widowControl/>
              <w:ind w:firstLineChars="50" w:firstLine="120"/>
              <w:jc w:val="left"/>
              <w:rPr>
                <w:rFonts w:ascii="宋体" w:hAnsi="宋体" w:cs="宋体"/>
                <w:color w:val="000000"/>
                <w:kern w:val="0"/>
                <w:sz w:val="24"/>
                <w:szCs w:val="24"/>
              </w:rPr>
            </w:pPr>
            <w:r>
              <w:rPr>
                <w:rFonts w:ascii="宋体" w:hAnsi="宋体" w:cs="宋体" w:hint="eastAsia"/>
                <w:color w:val="000000"/>
                <w:kern w:val="0"/>
                <w:sz w:val="24"/>
                <w:szCs w:val="24"/>
              </w:rPr>
              <w:t>东华大学</w:t>
            </w:r>
          </w:p>
        </w:tc>
        <w:tc>
          <w:tcPr>
            <w:tcW w:w="7059"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校企合作全方位建设人工智能通识课程</w:t>
            </w:r>
          </w:p>
        </w:tc>
        <w:tc>
          <w:tcPr>
            <w:tcW w:w="1304"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刘晓强</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产学合作</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优秀</w:t>
            </w:r>
          </w:p>
        </w:tc>
      </w:tr>
      <w:tr w:rsidR="0028376E" w:rsidTr="00EB30AF">
        <w:trPr>
          <w:trHeight w:val="278"/>
        </w:trPr>
        <w:tc>
          <w:tcPr>
            <w:tcW w:w="738"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26</w:t>
            </w:r>
          </w:p>
        </w:tc>
        <w:tc>
          <w:tcPr>
            <w:tcW w:w="2126"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上海体育学院</w:t>
            </w:r>
          </w:p>
        </w:tc>
        <w:tc>
          <w:tcPr>
            <w:tcW w:w="7088"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体育特色大学计算机课程体系建设</w:t>
            </w:r>
          </w:p>
        </w:tc>
        <w:tc>
          <w:tcPr>
            <w:tcW w:w="1275"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proofErr w:type="gramStart"/>
            <w:r>
              <w:rPr>
                <w:rFonts w:ascii="宋体" w:hAnsi="宋体" w:cs="宋体" w:hint="eastAsia"/>
                <w:color w:val="000000"/>
                <w:kern w:val="0"/>
                <w:sz w:val="24"/>
                <w:szCs w:val="24"/>
              </w:rPr>
              <w:t>吴殷</w:t>
            </w:r>
            <w:proofErr w:type="gramEnd"/>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综合改革</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通过</w:t>
            </w:r>
          </w:p>
        </w:tc>
      </w:tr>
      <w:tr w:rsidR="0028376E" w:rsidTr="00EB30AF">
        <w:trPr>
          <w:trHeight w:val="278"/>
        </w:trPr>
        <w:tc>
          <w:tcPr>
            <w:tcW w:w="738"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27</w:t>
            </w:r>
          </w:p>
        </w:tc>
        <w:tc>
          <w:tcPr>
            <w:tcW w:w="2126"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上海大学</w:t>
            </w:r>
          </w:p>
        </w:tc>
        <w:tc>
          <w:tcPr>
            <w:tcW w:w="7088"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大类培养模式下计算机基础教学体系结构建设</w:t>
            </w:r>
          </w:p>
        </w:tc>
        <w:tc>
          <w:tcPr>
            <w:tcW w:w="1275"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陈章进</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综合改革</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通过</w:t>
            </w:r>
          </w:p>
        </w:tc>
      </w:tr>
      <w:tr w:rsidR="0028376E" w:rsidTr="00EB30AF">
        <w:trPr>
          <w:trHeight w:val="278"/>
        </w:trPr>
        <w:tc>
          <w:tcPr>
            <w:tcW w:w="738"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28</w:t>
            </w:r>
          </w:p>
        </w:tc>
        <w:tc>
          <w:tcPr>
            <w:tcW w:w="2126"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上海中医药大学</w:t>
            </w:r>
          </w:p>
        </w:tc>
        <w:tc>
          <w:tcPr>
            <w:tcW w:w="7088"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计算机基础课程整体改革方案与实施</w:t>
            </w:r>
          </w:p>
        </w:tc>
        <w:tc>
          <w:tcPr>
            <w:tcW w:w="1275"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车立娟</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综合改革</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通过</w:t>
            </w:r>
          </w:p>
        </w:tc>
      </w:tr>
      <w:tr w:rsidR="0028376E" w:rsidTr="00EB30AF">
        <w:trPr>
          <w:trHeight w:val="278"/>
        </w:trPr>
        <w:tc>
          <w:tcPr>
            <w:tcW w:w="738"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29</w:t>
            </w:r>
          </w:p>
        </w:tc>
        <w:tc>
          <w:tcPr>
            <w:tcW w:w="2126"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2"/>
                <w:szCs w:val="24"/>
              </w:rPr>
              <w:t>上海应用技术大学</w:t>
            </w:r>
          </w:p>
        </w:tc>
        <w:tc>
          <w:tcPr>
            <w:tcW w:w="7088"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新工科背景下应用型高校计算机课程体系创新研究与实践</w:t>
            </w:r>
          </w:p>
        </w:tc>
        <w:tc>
          <w:tcPr>
            <w:tcW w:w="1275"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王宇红</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综合改革</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通过</w:t>
            </w:r>
          </w:p>
        </w:tc>
      </w:tr>
      <w:tr w:rsidR="0028376E" w:rsidTr="00EB30AF">
        <w:trPr>
          <w:trHeight w:val="278"/>
        </w:trPr>
        <w:tc>
          <w:tcPr>
            <w:tcW w:w="738"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30</w:t>
            </w:r>
          </w:p>
        </w:tc>
        <w:tc>
          <w:tcPr>
            <w:tcW w:w="2126"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上海商学院</w:t>
            </w:r>
          </w:p>
        </w:tc>
        <w:tc>
          <w:tcPr>
            <w:tcW w:w="7088"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商科特色计算机基础课程体系建设与实践</w:t>
            </w:r>
          </w:p>
        </w:tc>
        <w:tc>
          <w:tcPr>
            <w:tcW w:w="1275"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李智敏</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综合改革</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通过</w:t>
            </w:r>
          </w:p>
        </w:tc>
      </w:tr>
      <w:tr w:rsidR="0028376E" w:rsidTr="00EB30AF">
        <w:trPr>
          <w:trHeight w:val="278"/>
        </w:trPr>
        <w:tc>
          <w:tcPr>
            <w:tcW w:w="738"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31</w:t>
            </w:r>
          </w:p>
        </w:tc>
        <w:tc>
          <w:tcPr>
            <w:tcW w:w="2126"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Cs w:val="24"/>
              </w:rPr>
              <w:t>上海理工大学、华东师范大学、上海建桥学院、上海师范大学、上海开放大学</w:t>
            </w:r>
          </w:p>
        </w:tc>
        <w:tc>
          <w:tcPr>
            <w:tcW w:w="7088"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基于应用型人才培养的计算机基础课程综合改革与实践</w:t>
            </w:r>
          </w:p>
        </w:tc>
        <w:tc>
          <w:tcPr>
            <w:tcW w:w="1275"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夏耘</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综合改革</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通过</w:t>
            </w:r>
          </w:p>
        </w:tc>
      </w:tr>
      <w:tr w:rsidR="0028376E" w:rsidTr="00EB30AF">
        <w:trPr>
          <w:trHeight w:val="278"/>
        </w:trPr>
        <w:tc>
          <w:tcPr>
            <w:tcW w:w="738"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32</w:t>
            </w:r>
          </w:p>
        </w:tc>
        <w:tc>
          <w:tcPr>
            <w:tcW w:w="2126"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同济大学</w:t>
            </w:r>
          </w:p>
        </w:tc>
        <w:tc>
          <w:tcPr>
            <w:tcW w:w="7088"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人工智能技术与应用</w:t>
            </w:r>
          </w:p>
        </w:tc>
        <w:tc>
          <w:tcPr>
            <w:tcW w:w="1275"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王睿智</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课程建设</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通过</w:t>
            </w:r>
          </w:p>
        </w:tc>
      </w:tr>
      <w:tr w:rsidR="0028376E" w:rsidTr="00EB30AF">
        <w:trPr>
          <w:trHeight w:val="278"/>
        </w:trPr>
        <w:tc>
          <w:tcPr>
            <w:tcW w:w="738"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33</w:t>
            </w:r>
          </w:p>
        </w:tc>
        <w:tc>
          <w:tcPr>
            <w:tcW w:w="2126"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华东师范大学</w:t>
            </w:r>
          </w:p>
        </w:tc>
        <w:tc>
          <w:tcPr>
            <w:tcW w:w="7088"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以人工智能为核心的大学计算机课程改革</w:t>
            </w:r>
          </w:p>
        </w:tc>
        <w:tc>
          <w:tcPr>
            <w:tcW w:w="1275"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朱晴婷</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课程建设</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通过</w:t>
            </w:r>
          </w:p>
        </w:tc>
      </w:tr>
      <w:tr w:rsidR="0028376E" w:rsidTr="00EB30AF">
        <w:trPr>
          <w:trHeight w:val="278"/>
        </w:trPr>
        <w:tc>
          <w:tcPr>
            <w:tcW w:w="738"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34</w:t>
            </w:r>
          </w:p>
        </w:tc>
        <w:tc>
          <w:tcPr>
            <w:tcW w:w="2126"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华东师范大学</w:t>
            </w:r>
          </w:p>
        </w:tc>
        <w:tc>
          <w:tcPr>
            <w:tcW w:w="7088"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以提高数据素养为目标的新文科计算机基础教学改革和课程建设</w:t>
            </w:r>
          </w:p>
        </w:tc>
        <w:tc>
          <w:tcPr>
            <w:tcW w:w="1275"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白玥</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课程建设</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通过</w:t>
            </w:r>
          </w:p>
        </w:tc>
      </w:tr>
      <w:tr w:rsidR="0028376E" w:rsidTr="00EB30AF">
        <w:trPr>
          <w:trHeight w:val="278"/>
        </w:trPr>
        <w:tc>
          <w:tcPr>
            <w:tcW w:w="738"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35</w:t>
            </w:r>
          </w:p>
        </w:tc>
        <w:tc>
          <w:tcPr>
            <w:tcW w:w="2126"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华东理工大学</w:t>
            </w:r>
          </w:p>
        </w:tc>
        <w:tc>
          <w:tcPr>
            <w:tcW w:w="7088"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SPOC学习环境下程序设计课程多元学习评价指标体系的研究和实践</w:t>
            </w:r>
          </w:p>
        </w:tc>
        <w:tc>
          <w:tcPr>
            <w:tcW w:w="1275"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胡庆春</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课程建设</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通过</w:t>
            </w:r>
          </w:p>
        </w:tc>
      </w:tr>
      <w:tr w:rsidR="0028376E" w:rsidTr="00EB30AF">
        <w:trPr>
          <w:trHeight w:val="278"/>
        </w:trPr>
        <w:tc>
          <w:tcPr>
            <w:tcW w:w="738"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36</w:t>
            </w:r>
          </w:p>
        </w:tc>
        <w:tc>
          <w:tcPr>
            <w:tcW w:w="2126"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上海外国语大学</w:t>
            </w:r>
          </w:p>
        </w:tc>
        <w:tc>
          <w:tcPr>
            <w:tcW w:w="7088"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外文信息计算机处理课程建设</w:t>
            </w:r>
          </w:p>
        </w:tc>
        <w:tc>
          <w:tcPr>
            <w:tcW w:w="1275"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施建军</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课程建设</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通过</w:t>
            </w:r>
          </w:p>
        </w:tc>
      </w:tr>
      <w:tr w:rsidR="0028376E" w:rsidTr="00EB30AF">
        <w:trPr>
          <w:trHeight w:val="278"/>
        </w:trPr>
        <w:tc>
          <w:tcPr>
            <w:tcW w:w="738"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37</w:t>
            </w:r>
          </w:p>
        </w:tc>
        <w:tc>
          <w:tcPr>
            <w:tcW w:w="2126"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华东政法大学</w:t>
            </w:r>
          </w:p>
        </w:tc>
        <w:tc>
          <w:tcPr>
            <w:tcW w:w="7088"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《大数据与人工智能应用》系列课程和教材建设</w:t>
            </w:r>
          </w:p>
        </w:tc>
        <w:tc>
          <w:tcPr>
            <w:tcW w:w="1275"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proofErr w:type="gramStart"/>
            <w:r>
              <w:rPr>
                <w:rFonts w:ascii="宋体" w:hAnsi="宋体" w:cs="宋体" w:hint="eastAsia"/>
                <w:color w:val="000000"/>
                <w:kern w:val="0"/>
                <w:sz w:val="24"/>
                <w:szCs w:val="24"/>
              </w:rPr>
              <w:t>王永全</w:t>
            </w:r>
            <w:proofErr w:type="gramEnd"/>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课程建设</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通过</w:t>
            </w:r>
          </w:p>
        </w:tc>
      </w:tr>
      <w:tr w:rsidR="0028376E" w:rsidTr="00EB30AF">
        <w:trPr>
          <w:trHeight w:val="278"/>
        </w:trPr>
        <w:tc>
          <w:tcPr>
            <w:tcW w:w="738"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38</w:t>
            </w:r>
          </w:p>
        </w:tc>
        <w:tc>
          <w:tcPr>
            <w:tcW w:w="2126"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上海海洋大学</w:t>
            </w:r>
          </w:p>
        </w:tc>
        <w:tc>
          <w:tcPr>
            <w:tcW w:w="7088"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面向多学科交叉融合的《新一代信息技术导论》课程建设</w:t>
            </w:r>
          </w:p>
        </w:tc>
        <w:tc>
          <w:tcPr>
            <w:tcW w:w="1275"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梅海彬</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课程建设</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通过</w:t>
            </w:r>
          </w:p>
        </w:tc>
      </w:tr>
      <w:tr w:rsidR="0028376E" w:rsidTr="00EB30AF">
        <w:trPr>
          <w:trHeight w:val="278"/>
        </w:trPr>
        <w:tc>
          <w:tcPr>
            <w:tcW w:w="738"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39</w:t>
            </w:r>
          </w:p>
        </w:tc>
        <w:tc>
          <w:tcPr>
            <w:tcW w:w="2126"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上海大学</w:t>
            </w:r>
          </w:p>
        </w:tc>
        <w:tc>
          <w:tcPr>
            <w:tcW w:w="7088"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人工智能从通识到进</w:t>
            </w:r>
            <w:proofErr w:type="gramStart"/>
            <w:r>
              <w:rPr>
                <w:rFonts w:ascii="宋体" w:hAnsi="宋体" w:cs="宋体" w:hint="eastAsia"/>
                <w:color w:val="000000"/>
                <w:kern w:val="0"/>
                <w:sz w:val="24"/>
                <w:szCs w:val="24"/>
              </w:rPr>
              <w:t>阶教育</w:t>
            </w:r>
            <w:proofErr w:type="gramEnd"/>
            <w:r>
              <w:rPr>
                <w:rFonts w:ascii="宋体" w:hAnsi="宋体" w:cs="宋体" w:hint="eastAsia"/>
                <w:color w:val="000000"/>
                <w:kern w:val="0"/>
                <w:sz w:val="24"/>
                <w:szCs w:val="24"/>
              </w:rPr>
              <w:t>课程建设</w:t>
            </w:r>
          </w:p>
        </w:tc>
        <w:tc>
          <w:tcPr>
            <w:tcW w:w="1275"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proofErr w:type="gramStart"/>
            <w:r>
              <w:rPr>
                <w:rFonts w:ascii="宋体" w:hAnsi="宋体" w:cs="宋体" w:hint="eastAsia"/>
                <w:color w:val="000000"/>
                <w:kern w:val="0"/>
                <w:sz w:val="24"/>
                <w:szCs w:val="24"/>
              </w:rPr>
              <w:t>张博锋</w:t>
            </w:r>
            <w:proofErr w:type="gramEnd"/>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课程建设</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通过</w:t>
            </w:r>
          </w:p>
        </w:tc>
      </w:tr>
      <w:tr w:rsidR="0028376E" w:rsidTr="00EB30AF">
        <w:trPr>
          <w:trHeight w:val="278"/>
        </w:trPr>
        <w:tc>
          <w:tcPr>
            <w:tcW w:w="738"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40</w:t>
            </w:r>
          </w:p>
        </w:tc>
        <w:tc>
          <w:tcPr>
            <w:tcW w:w="2126"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上海师范大学</w:t>
            </w:r>
          </w:p>
        </w:tc>
        <w:tc>
          <w:tcPr>
            <w:tcW w:w="7088"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Python与机器学习应用实践</w:t>
            </w:r>
          </w:p>
        </w:tc>
        <w:tc>
          <w:tcPr>
            <w:tcW w:w="1275"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proofErr w:type="gramStart"/>
            <w:r>
              <w:rPr>
                <w:rFonts w:ascii="宋体" w:hAnsi="宋体" w:cs="宋体" w:hint="eastAsia"/>
                <w:color w:val="000000"/>
                <w:kern w:val="0"/>
                <w:sz w:val="24"/>
                <w:szCs w:val="24"/>
              </w:rPr>
              <w:t>李鲁群</w:t>
            </w:r>
            <w:proofErr w:type="gramEnd"/>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课程建设</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通过</w:t>
            </w:r>
          </w:p>
        </w:tc>
      </w:tr>
      <w:tr w:rsidR="0028376E" w:rsidTr="00EB30AF">
        <w:trPr>
          <w:trHeight w:val="278"/>
        </w:trPr>
        <w:tc>
          <w:tcPr>
            <w:tcW w:w="738"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41</w:t>
            </w:r>
          </w:p>
        </w:tc>
        <w:tc>
          <w:tcPr>
            <w:tcW w:w="2126"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上海师范大学</w:t>
            </w:r>
          </w:p>
        </w:tc>
        <w:tc>
          <w:tcPr>
            <w:tcW w:w="7088"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人工智能STEM课程之自动驾驶实践研究</w:t>
            </w:r>
          </w:p>
        </w:tc>
        <w:tc>
          <w:tcPr>
            <w:tcW w:w="1275"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倪琴</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课程建设</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通过</w:t>
            </w:r>
          </w:p>
        </w:tc>
      </w:tr>
      <w:tr w:rsidR="0028376E" w:rsidTr="00EB30AF">
        <w:trPr>
          <w:trHeight w:val="278"/>
        </w:trPr>
        <w:tc>
          <w:tcPr>
            <w:tcW w:w="738"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42</w:t>
            </w:r>
          </w:p>
        </w:tc>
        <w:tc>
          <w:tcPr>
            <w:tcW w:w="2126" w:type="dxa"/>
            <w:shd w:val="clear" w:color="auto" w:fill="auto"/>
            <w:noWrap/>
            <w:vAlign w:val="center"/>
          </w:tcPr>
          <w:p w:rsidR="0028376E" w:rsidRDefault="0028376E" w:rsidP="00EB30AF">
            <w:pPr>
              <w:widowControl/>
              <w:jc w:val="left"/>
              <w:rPr>
                <w:rFonts w:ascii="宋体" w:hAnsi="宋体" w:cs="宋体"/>
                <w:color w:val="000000"/>
                <w:kern w:val="0"/>
                <w:sz w:val="22"/>
                <w:szCs w:val="24"/>
              </w:rPr>
            </w:pPr>
            <w:r>
              <w:rPr>
                <w:rFonts w:ascii="宋体" w:hAnsi="宋体" w:cs="宋体" w:hint="eastAsia"/>
                <w:color w:val="000000"/>
                <w:kern w:val="0"/>
                <w:sz w:val="22"/>
                <w:szCs w:val="24"/>
              </w:rPr>
              <w:t>上海对外经贸大学</w:t>
            </w:r>
          </w:p>
        </w:tc>
        <w:tc>
          <w:tcPr>
            <w:tcW w:w="7088"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数字媒体课程群建设</w:t>
            </w:r>
          </w:p>
        </w:tc>
        <w:tc>
          <w:tcPr>
            <w:tcW w:w="1275"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proofErr w:type="gramStart"/>
            <w:r>
              <w:rPr>
                <w:rFonts w:ascii="宋体" w:hAnsi="宋体" w:cs="宋体" w:hint="eastAsia"/>
                <w:color w:val="000000"/>
                <w:kern w:val="0"/>
                <w:sz w:val="24"/>
                <w:szCs w:val="24"/>
              </w:rPr>
              <w:t>顾振宇</w:t>
            </w:r>
            <w:proofErr w:type="gramEnd"/>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课程建设</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通过</w:t>
            </w:r>
          </w:p>
        </w:tc>
      </w:tr>
      <w:tr w:rsidR="0028376E" w:rsidTr="00EB30AF">
        <w:trPr>
          <w:trHeight w:val="278"/>
        </w:trPr>
        <w:tc>
          <w:tcPr>
            <w:tcW w:w="738"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43</w:t>
            </w:r>
          </w:p>
        </w:tc>
        <w:tc>
          <w:tcPr>
            <w:tcW w:w="2126" w:type="dxa"/>
            <w:shd w:val="clear" w:color="auto" w:fill="auto"/>
            <w:noWrap/>
            <w:vAlign w:val="center"/>
          </w:tcPr>
          <w:p w:rsidR="0028376E" w:rsidRDefault="0028376E" w:rsidP="00EB30AF">
            <w:pPr>
              <w:widowControl/>
              <w:jc w:val="left"/>
              <w:rPr>
                <w:rFonts w:ascii="宋体" w:hAnsi="宋体" w:cs="宋体"/>
                <w:color w:val="000000"/>
                <w:kern w:val="0"/>
                <w:sz w:val="22"/>
                <w:szCs w:val="24"/>
              </w:rPr>
            </w:pPr>
            <w:r>
              <w:rPr>
                <w:rFonts w:ascii="宋体" w:hAnsi="宋体" w:cs="宋体" w:hint="eastAsia"/>
                <w:color w:val="000000"/>
                <w:kern w:val="0"/>
                <w:sz w:val="22"/>
                <w:szCs w:val="24"/>
              </w:rPr>
              <w:t>上海工程技术大学</w:t>
            </w:r>
          </w:p>
        </w:tc>
        <w:tc>
          <w:tcPr>
            <w:tcW w:w="7088"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以计算思维和应用能力为培养目标的计算机应用基础多模式教学探索</w:t>
            </w:r>
          </w:p>
        </w:tc>
        <w:tc>
          <w:tcPr>
            <w:tcW w:w="1275"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陈强</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课程建设</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通过</w:t>
            </w:r>
          </w:p>
        </w:tc>
      </w:tr>
      <w:tr w:rsidR="0028376E" w:rsidTr="00EB30AF">
        <w:trPr>
          <w:trHeight w:val="278"/>
        </w:trPr>
        <w:tc>
          <w:tcPr>
            <w:tcW w:w="738"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44</w:t>
            </w:r>
          </w:p>
        </w:tc>
        <w:tc>
          <w:tcPr>
            <w:tcW w:w="2126"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上海理工大学</w:t>
            </w:r>
          </w:p>
        </w:tc>
        <w:tc>
          <w:tcPr>
            <w:tcW w:w="7088"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“信息安全原理”进阶课程建设</w:t>
            </w:r>
          </w:p>
        </w:tc>
        <w:tc>
          <w:tcPr>
            <w:tcW w:w="1275"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proofErr w:type="gramStart"/>
            <w:r>
              <w:rPr>
                <w:rFonts w:ascii="宋体" w:hAnsi="宋体" w:cs="宋体" w:hint="eastAsia"/>
                <w:color w:val="000000"/>
                <w:kern w:val="0"/>
                <w:sz w:val="24"/>
                <w:szCs w:val="24"/>
              </w:rPr>
              <w:t>朱小栋</w:t>
            </w:r>
            <w:proofErr w:type="gramEnd"/>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课程建设</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通过</w:t>
            </w:r>
          </w:p>
        </w:tc>
      </w:tr>
      <w:tr w:rsidR="0028376E" w:rsidTr="00EB30AF">
        <w:trPr>
          <w:trHeight w:val="278"/>
        </w:trPr>
        <w:tc>
          <w:tcPr>
            <w:tcW w:w="738"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45</w:t>
            </w:r>
          </w:p>
        </w:tc>
        <w:tc>
          <w:tcPr>
            <w:tcW w:w="2126" w:type="dxa"/>
            <w:shd w:val="clear" w:color="auto" w:fill="auto"/>
            <w:noWrap/>
            <w:vAlign w:val="center"/>
          </w:tcPr>
          <w:p w:rsidR="0028376E" w:rsidRDefault="0028376E" w:rsidP="00EB30AF">
            <w:pPr>
              <w:widowControl/>
              <w:jc w:val="left"/>
              <w:rPr>
                <w:rFonts w:ascii="宋体" w:hAnsi="宋体" w:cs="宋体"/>
                <w:color w:val="000000"/>
                <w:kern w:val="0"/>
                <w:sz w:val="22"/>
                <w:szCs w:val="24"/>
              </w:rPr>
            </w:pPr>
            <w:r>
              <w:rPr>
                <w:rFonts w:ascii="宋体" w:hAnsi="宋体" w:cs="宋体" w:hint="eastAsia"/>
                <w:color w:val="000000"/>
                <w:kern w:val="0"/>
                <w:sz w:val="22"/>
                <w:szCs w:val="24"/>
              </w:rPr>
              <w:t>上海应用技术大学</w:t>
            </w:r>
          </w:p>
        </w:tc>
        <w:tc>
          <w:tcPr>
            <w:tcW w:w="7088"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新工科背景下计算机基础课程建设</w:t>
            </w:r>
          </w:p>
        </w:tc>
        <w:tc>
          <w:tcPr>
            <w:tcW w:w="1275"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刘云翔</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课程建设</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通过</w:t>
            </w:r>
          </w:p>
        </w:tc>
      </w:tr>
      <w:tr w:rsidR="0028376E" w:rsidTr="00EB30AF">
        <w:trPr>
          <w:trHeight w:val="278"/>
        </w:trPr>
        <w:tc>
          <w:tcPr>
            <w:tcW w:w="738"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46</w:t>
            </w:r>
          </w:p>
        </w:tc>
        <w:tc>
          <w:tcPr>
            <w:tcW w:w="2126" w:type="dxa"/>
            <w:shd w:val="clear" w:color="auto" w:fill="auto"/>
            <w:noWrap/>
            <w:vAlign w:val="center"/>
          </w:tcPr>
          <w:p w:rsidR="0028376E" w:rsidRDefault="0028376E" w:rsidP="00EB30AF">
            <w:pPr>
              <w:widowControl/>
              <w:jc w:val="left"/>
              <w:rPr>
                <w:rFonts w:ascii="宋体" w:hAnsi="宋体" w:cs="宋体"/>
                <w:color w:val="000000"/>
                <w:kern w:val="0"/>
                <w:sz w:val="22"/>
                <w:szCs w:val="24"/>
              </w:rPr>
            </w:pPr>
            <w:r>
              <w:rPr>
                <w:rFonts w:ascii="宋体" w:hAnsi="宋体" w:cs="宋体" w:hint="eastAsia"/>
                <w:color w:val="000000"/>
                <w:kern w:val="0"/>
                <w:sz w:val="22"/>
                <w:szCs w:val="24"/>
              </w:rPr>
              <w:t>上海第二工业大学</w:t>
            </w:r>
          </w:p>
        </w:tc>
        <w:tc>
          <w:tcPr>
            <w:tcW w:w="7088"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基于目标任务的《电子商务开发技术》优质课程建设</w:t>
            </w:r>
          </w:p>
        </w:tc>
        <w:tc>
          <w:tcPr>
            <w:tcW w:w="1275"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潘海兰</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课程建设</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通过</w:t>
            </w:r>
          </w:p>
        </w:tc>
      </w:tr>
      <w:tr w:rsidR="0028376E" w:rsidTr="00EB30AF">
        <w:trPr>
          <w:trHeight w:val="278"/>
        </w:trPr>
        <w:tc>
          <w:tcPr>
            <w:tcW w:w="738"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47</w:t>
            </w:r>
          </w:p>
        </w:tc>
        <w:tc>
          <w:tcPr>
            <w:tcW w:w="2126"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上海政法学院</w:t>
            </w:r>
          </w:p>
        </w:tc>
        <w:tc>
          <w:tcPr>
            <w:tcW w:w="7088"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面向数据分析的程序设计(python)</w:t>
            </w:r>
          </w:p>
        </w:tc>
        <w:tc>
          <w:tcPr>
            <w:tcW w:w="1275"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proofErr w:type="gramStart"/>
            <w:r>
              <w:rPr>
                <w:rFonts w:ascii="宋体" w:hAnsi="宋体" w:cs="宋体" w:hint="eastAsia"/>
                <w:color w:val="000000"/>
                <w:kern w:val="0"/>
                <w:sz w:val="24"/>
                <w:szCs w:val="24"/>
              </w:rPr>
              <w:t>黄芹华</w:t>
            </w:r>
            <w:proofErr w:type="gramEnd"/>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课程建设</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通过</w:t>
            </w:r>
          </w:p>
        </w:tc>
      </w:tr>
      <w:tr w:rsidR="0028376E" w:rsidTr="00EB30AF">
        <w:trPr>
          <w:trHeight w:val="278"/>
        </w:trPr>
        <w:tc>
          <w:tcPr>
            <w:tcW w:w="738"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48</w:t>
            </w:r>
          </w:p>
        </w:tc>
        <w:tc>
          <w:tcPr>
            <w:tcW w:w="2126"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上海杉达学院</w:t>
            </w:r>
          </w:p>
        </w:tc>
        <w:tc>
          <w:tcPr>
            <w:tcW w:w="7088"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《计算思维与程序设计基础》课程建设</w:t>
            </w:r>
          </w:p>
        </w:tc>
        <w:tc>
          <w:tcPr>
            <w:tcW w:w="1275"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张文晓</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课程建设</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通过</w:t>
            </w:r>
          </w:p>
        </w:tc>
      </w:tr>
      <w:tr w:rsidR="0028376E" w:rsidTr="00EB30AF">
        <w:trPr>
          <w:trHeight w:val="278"/>
        </w:trPr>
        <w:tc>
          <w:tcPr>
            <w:tcW w:w="738"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49</w:t>
            </w:r>
          </w:p>
        </w:tc>
        <w:tc>
          <w:tcPr>
            <w:tcW w:w="2126"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上海开放大学</w:t>
            </w:r>
          </w:p>
        </w:tc>
        <w:tc>
          <w:tcPr>
            <w:tcW w:w="7088"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数据科学与大数据导论</w:t>
            </w:r>
          </w:p>
        </w:tc>
        <w:tc>
          <w:tcPr>
            <w:tcW w:w="1275"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张永忠</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课程建设</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通过</w:t>
            </w:r>
          </w:p>
        </w:tc>
      </w:tr>
      <w:tr w:rsidR="0028376E" w:rsidTr="00EB30AF">
        <w:trPr>
          <w:trHeight w:val="278"/>
        </w:trPr>
        <w:tc>
          <w:tcPr>
            <w:tcW w:w="738"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50</w:t>
            </w:r>
          </w:p>
        </w:tc>
        <w:tc>
          <w:tcPr>
            <w:tcW w:w="2126"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上海建桥学院</w:t>
            </w:r>
          </w:p>
        </w:tc>
        <w:tc>
          <w:tcPr>
            <w:tcW w:w="7088"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《物联网技术与应用》课程建设</w:t>
            </w:r>
          </w:p>
        </w:tc>
        <w:tc>
          <w:tcPr>
            <w:tcW w:w="1275"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proofErr w:type="gramStart"/>
            <w:r>
              <w:rPr>
                <w:rFonts w:ascii="宋体" w:hAnsi="宋体" w:cs="宋体" w:hint="eastAsia"/>
                <w:color w:val="000000"/>
                <w:kern w:val="0"/>
                <w:sz w:val="24"/>
                <w:szCs w:val="24"/>
              </w:rPr>
              <w:t>徐方勤</w:t>
            </w:r>
            <w:proofErr w:type="gramEnd"/>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课程建设</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通过</w:t>
            </w:r>
          </w:p>
        </w:tc>
      </w:tr>
      <w:tr w:rsidR="0028376E" w:rsidTr="00EB30AF">
        <w:trPr>
          <w:trHeight w:val="278"/>
        </w:trPr>
        <w:tc>
          <w:tcPr>
            <w:tcW w:w="738"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51</w:t>
            </w:r>
          </w:p>
        </w:tc>
        <w:tc>
          <w:tcPr>
            <w:tcW w:w="2126"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上海电机学院</w:t>
            </w:r>
          </w:p>
        </w:tc>
        <w:tc>
          <w:tcPr>
            <w:tcW w:w="7088"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构建课程、学生、教师三维模块化的—大学计算机课程体系</w:t>
            </w:r>
          </w:p>
        </w:tc>
        <w:tc>
          <w:tcPr>
            <w:tcW w:w="1275"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计春雷</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课程建设</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通过</w:t>
            </w:r>
          </w:p>
        </w:tc>
      </w:tr>
      <w:tr w:rsidR="0028376E" w:rsidTr="00EB30AF">
        <w:trPr>
          <w:trHeight w:val="278"/>
        </w:trPr>
        <w:tc>
          <w:tcPr>
            <w:tcW w:w="738"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52</w:t>
            </w:r>
          </w:p>
        </w:tc>
        <w:tc>
          <w:tcPr>
            <w:tcW w:w="2126" w:type="dxa"/>
            <w:shd w:val="clear" w:color="auto" w:fill="auto"/>
            <w:noWrap/>
            <w:vAlign w:val="center"/>
          </w:tcPr>
          <w:p w:rsidR="0028376E" w:rsidRDefault="0028376E" w:rsidP="00EB30AF">
            <w:pPr>
              <w:widowControl/>
              <w:jc w:val="left"/>
              <w:rPr>
                <w:rFonts w:ascii="宋体" w:hAnsi="宋体" w:cs="宋体"/>
                <w:color w:val="000000"/>
                <w:kern w:val="0"/>
                <w:szCs w:val="24"/>
              </w:rPr>
            </w:pPr>
            <w:r>
              <w:rPr>
                <w:rFonts w:ascii="宋体" w:hAnsi="宋体" w:cs="宋体" w:hint="eastAsia"/>
                <w:color w:val="000000"/>
                <w:kern w:val="0"/>
                <w:szCs w:val="24"/>
              </w:rPr>
              <w:t>上海交通大学 、复旦大学</w:t>
            </w:r>
          </w:p>
        </w:tc>
        <w:tc>
          <w:tcPr>
            <w:tcW w:w="7088"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万物互联、</w:t>
            </w:r>
            <w:proofErr w:type="gramStart"/>
            <w:r>
              <w:rPr>
                <w:rFonts w:ascii="宋体" w:hAnsi="宋体" w:cs="宋体" w:hint="eastAsia"/>
                <w:color w:val="000000"/>
                <w:kern w:val="0"/>
                <w:sz w:val="24"/>
                <w:szCs w:val="24"/>
              </w:rPr>
              <w:t>群智互通</w:t>
            </w:r>
            <w:proofErr w:type="gramEnd"/>
            <w:r>
              <w:rPr>
                <w:rFonts w:ascii="宋体" w:hAnsi="宋体" w:cs="宋体" w:hint="eastAsia"/>
                <w:color w:val="000000"/>
                <w:kern w:val="0"/>
                <w:sz w:val="24"/>
                <w:szCs w:val="24"/>
              </w:rPr>
              <w:t>：以物联网人才培养为核心的课程改革与协同创新模式探索</w:t>
            </w:r>
          </w:p>
        </w:tc>
        <w:tc>
          <w:tcPr>
            <w:tcW w:w="1275"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孔令和</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课程建设</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通过</w:t>
            </w:r>
          </w:p>
        </w:tc>
      </w:tr>
      <w:tr w:rsidR="0028376E" w:rsidTr="00EB30AF">
        <w:trPr>
          <w:trHeight w:val="278"/>
        </w:trPr>
        <w:tc>
          <w:tcPr>
            <w:tcW w:w="738"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53</w:t>
            </w:r>
          </w:p>
        </w:tc>
        <w:tc>
          <w:tcPr>
            <w:tcW w:w="2126" w:type="dxa"/>
            <w:shd w:val="clear" w:color="auto" w:fill="auto"/>
            <w:noWrap/>
            <w:vAlign w:val="center"/>
          </w:tcPr>
          <w:p w:rsidR="0028376E" w:rsidRDefault="0028376E" w:rsidP="00EB30AF">
            <w:pPr>
              <w:widowControl/>
              <w:jc w:val="left"/>
              <w:rPr>
                <w:rFonts w:ascii="宋体" w:hAnsi="宋体" w:cs="宋体"/>
                <w:color w:val="000000"/>
                <w:kern w:val="0"/>
                <w:szCs w:val="24"/>
              </w:rPr>
            </w:pPr>
            <w:r>
              <w:rPr>
                <w:rFonts w:ascii="宋体" w:hAnsi="宋体" w:cs="宋体" w:hint="eastAsia"/>
                <w:color w:val="000000"/>
                <w:kern w:val="0"/>
                <w:szCs w:val="24"/>
              </w:rPr>
              <w:t>上海师范大学、上海应用技术大学、上海旅游高等专科学校</w:t>
            </w:r>
          </w:p>
        </w:tc>
        <w:tc>
          <w:tcPr>
            <w:tcW w:w="7088"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关系型数据库应用课程资源共建共享</w:t>
            </w:r>
          </w:p>
        </w:tc>
        <w:tc>
          <w:tcPr>
            <w:tcW w:w="1275"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季隽</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课程建设</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通过</w:t>
            </w:r>
          </w:p>
        </w:tc>
      </w:tr>
      <w:tr w:rsidR="0028376E" w:rsidTr="00EB30AF">
        <w:trPr>
          <w:trHeight w:val="278"/>
        </w:trPr>
        <w:tc>
          <w:tcPr>
            <w:tcW w:w="738"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54</w:t>
            </w:r>
          </w:p>
        </w:tc>
        <w:tc>
          <w:tcPr>
            <w:tcW w:w="2126"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上海大学</w:t>
            </w:r>
          </w:p>
        </w:tc>
        <w:tc>
          <w:tcPr>
            <w:tcW w:w="7088"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基于华为混合云新一代信息技术的教学共享平台建设</w:t>
            </w:r>
          </w:p>
        </w:tc>
        <w:tc>
          <w:tcPr>
            <w:tcW w:w="1275"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proofErr w:type="gramStart"/>
            <w:r>
              <w:rPr>
                <w:rFonts w:ascii="宋体" w:hAnsi="宋体" w:cs="宋体" w:hint="eastAsia"/>
                <w:color w:val="000000"/>
                <w:kern w:val="0"/>
                <w:sz w:val="24"/>
                <w:szCs w:val="24"/>
              </w:rPr>
              <w:t>许华虎</w:t>
            </w:r>
            <w:proofErr w:type="gramEnd"/>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产学合作</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通过</w:t>
            </w:r>
          </w:p>
        </w:tc>
      </w:tr>
      <w:tr w:rsidR="0028376E" w:rsidTr="00EB30AF">
        <w:trPr>
          <w:trHeight w:val="278"/>
        </w:trPr>
        <w:tc>
          <w:tcPr>
            <w:tcW w:w="738"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55</w:t>
            </w:r>
          </w:p>
        </w:tc>
        <w:tc>
          <w:tcPr>
            <w:tcW w:w="2126"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上海理工大学</w:t>
            </w:r>
          </w:p>
        </w:tc>
        <w:tc>
          <w:tcPr>
            <w:tcW w:w="7088"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校企合作培养BIM技术人才实践</w:t>
            </w:r>
          </w:p>
        </w:tc>
        <w:tc>
          <w:tcPr>
            <w:tcW w:w="1275"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饶平平</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产学合作</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通过</w:t>
            </w:r>
          </w:p>
        </w:tc>
      </w:tr>
      <w:tr w:rsidR="0028376E" w:rsidTr="00EB30AF">
        <w:trPr>
          <w:trHeight w:val="278"/>
        </w:trPr>
        <w:tc>
          <w:tcPr>
            <w:tcW w:w="738"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56</w:t>
            </w:r>
          </w:p>
        </w:tc>
        <w:tc>
          <w:tcPr>
            <w:tcW w:w="2126"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上海公安学院</w:t>
            </w:r>
          </w:p>
        </w:tc>
        <w:tc>
          <w:tcPr>
            <w:tcW w:w="7088"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proofErr w:type="gramStart"/>
            <w:r>
              <w:rPr>
                <w:rFonts w:ascii="宋体" w:hAnsi="宋体" w:cs="宋体" w:hint="eastAsia"/>
                <w:color w:val="000000"/>
                <w:kern w:val="0"/>
                <w:sz w:val="24"/>
                <w:szCs w:val="24"/>
              </w:rPr>
              <w:t>院局企</w:t>
            </w:r>
            <w:proofErr w:type="gramEnd"/>
            <w:r>
              <w:rPr>
                <w:rFonts w:ascii="宋体" w:hAnsi="宋体" w:cs="宋体" w:hint="eastAsia"/>
                <w:color w:val="000000"/>
                <w:kern w:val="0"/>
                <w:sz w:val="24"/>
                <w:szCs w:val="24"/>
              </w:rPr>
              <w:t>协同创新公安院校大数据应用实训平台</w:t>
            </w:r>
          </w:p>
        </w:tc>
        <w:tc>
          <w:tcPr>
            <w:tcW w:w="1275"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proofErr w:type="gramStart"/>
            <w:r>
              <w:rPr>
                <w:rFonts w:ascii="宋体" w:hAnsi="宋体" w:cs="宋体" w:hint="eastAsia"/>
                <w:color w:val="000000"/>
                <w:kern w:val="0"/>
                <w:sz w:val="24"/>
                <w:szCs w:val="24"/>
              </w:rPr>
              <w:t>翁海光</w:t>
            </w:r>
            <w:proofErr w:type="gramEnd"/>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产学合作</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通过</w:t>
            </w:r>
          </w:p>
        </w:tc>
      </w:tr>
      <w:tr w:rsidR="0028376E" w:rsidTr="00EB30AF">
        <w:trPr>
          <w:trHeight w:val="278"/>
        </w:trPr>
        <w:tc>
          <w:tcPr>
            <w:tcW w:w="738" w:type="dxa"/>
            <w:gridSpan w:val="2"/>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57</w:t>
            </w:r>
          </w:p>
        </w:tc>
        <w:tc>
          <w:tcPr>
            <w:tcW w:w="2126" w:type="dxa"/>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Cs w:val="24"/>
              </w:rPr>
              <w:t>华东师范大学、上海建桥学院、上海理工大学、上海开放大学</w:t>
            </w:r>
          </w:p>
        </w:tc>
        <w:tc>
          <w:tcPr>
            <w:tcW w:w="7088" w:type="dxa"/>
            <w:gridSpan w:val="2"/>
            <w:shd w:val="clear" w:color="auto" w:fill="auto"/>
            <w:noWrap/>
            <w:vAlign w:val="center"/>
          </w:tcPr>
          <w:p w:rsidR="0028376E" w:rsidRDefault="0028376E" w:rsidP="00EB30AF">
            <w:pPr>
              <w:widowControl/>
              <w:jc w:val="left"/>
              <w:rPr>
                <w:rFonts w:ascii="宋体" w:hAnsi="宋体" w:cs="宋体"/>
                <w:color w:val="000000"/>
                <w:kern w:val="0"/>
                <w:sz w:val="24"/>
                <w:szCs w:val="24"/>
              </w:rPr>
            </w:pPr>
            <w:r>
              <w:rPr>
                <w:rFonts w:ascii="宋体" w:hAnsi="宋体" w:cs="宋体" w:hint="eastAsia"/>
                <w:color w:val="000000"/>
                <w:kern w:val="0"/>
                <w:sz w:val="24"/>
                <w:szCs w:val="24"/>
              </w:rPr>
              <w:t>新时代计算机基础教学改革背景下师资队伍建设的探索与实践</w:t>
            </w:r>
          </w:p>
        </w:tc>
        <w:tc>
          <w:tcPr>
            <w:tcW w:w="1275"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朱敏</w:t>
            </w:r>
          </w:p>
        </w:tc>
        <w:tc>
          <w:tcPr>
            <w:tcW w:w="1276"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师资培训</w:t>
            </w:r>
          </w:p>
        </w:tc>
        <w:tc>
          <w:tcPr>
            <w:tcW w:w="1247" w:type="dxa"/>
            <w:shd w:val="clear" w:color="auto" w:fill="auto"/>
            <w:noWrap/>
            <w:vAlign w:val="center"/>
          </w:tcPr>
          <w:p w:rsidR="0028376E" w:rsidRDefault="0028376E" w:rsidP="00EB30AF">
            <w:pPr>
              <w:widowControl/>
              <w:jc w:val="center"/>
              <w:rPr>
                <w:rFonts w:ascii="宋体" w:hAnsi="宋体" w:cs="宋体"/>
                <w:color w:val="000000"/>
                <w:kern w:val="0"/>
                <w:sz w:val="24"/>
                <w:szCs w:val="24"/>
              </w:rPr>
            </w:pPr>
            <w:r>
              <w:rPr>
                <w:rFonts w:ascii="宋体" w:hAnsi="宋体" w:cs="宋体" w:hint="eastAsia"/>
                <w:color w:val="000000"/>
                <w:kern w:val="0"/>
                <w:sz w:val="24"/>
                <w:szCs w:val="24"/>
              </w:rPr>
              <w:t>通过</w:t>
            </w:r>
          </w:p>
        </w:tc>
      </w:tr>
    </w:tbl>
    <w:tbl>
      <w:tblPr>
        <w:tblpPr w:leftFromText="180" w:rightFromText="180" w:vertAnchor="text" w:horzAnchor="page" w:tblpX="4345" w:tblpY="202"/>
        <w:tblW w:w="0" w:type="auto"/>
        <w:tblBorders>
          <w:top w:val="single" w:sz="12" w:space="0" w:color="auto"/>
          <w:bottom w:val="single" w:sz="12" w:space="0" w:color="auto"/>
        </w:tblBorders>
        <w:tblLook w:val="01E0"/>
      </w:tblPr>
      <w:tblGrid>
        <w:gridCol w:w="4068"/>
        <w:gridCol w:w="4680"/>
        <w:gridCol w:w="289"/>
      </w:tblGrid>
      <w:tr w:rsidR="0028376E" w:rsidRPr="00745286" w:rsidTr="0028376E">
        <w:tc>
          <w:tcPr>
            <w:tcW w:w="4068" w:type="dxa"/>
          </w:tcPr>
          <w:p w:rsidR="0028376E" w:rsidRPr="00745286" w:rsidRDefault="0028376E" w:rsidP="0028376E">
            <w:pPr>
              <w:spacing w:line="560" w:lineRule="exact"/>
              <w:ind w:firstLineChars="100" w:firstLine="280"/>
              <w:rPr>
                <w:rFonts w:ascii="黑体" w:eastAsia="黑体"/>
                <w:sz w:val="28"/>
                <w:szCs w:val="28"/>
              </w:rPr>
            </w:pPr>
            <w:r w:rsidRPr="00745286">
              <w:rPr>
                <w:rFonts w:ascii="仿宋_GB2312" w:eastAsia="仿宋_GB2312" w:hint="eastAsia"/>
                <w:sz w:val="28"/>
                <w:szCs w:val="28"/>
              </w:rPr>
              <w:t>上海市教育委员会办公室</w:t>
            </w:r>
          </w:p>
        </w:tc>
        <w:tc>
          <w:tcPr>
            <w:tcW w:w="4680" w:type="dxa"/>
          </w:tcPr>
          <w:p w:rsidR="0028376E" w:rsidRPr="00745286" w:rsidRDefault="0028376E" w:rsidP="0028376E">
            <w:pPr>
              <w:spacing w:line="560" w:lineRule="exact"/>
              <w:jc w:val="right"/>
              <w:rPr>
                <w:rFonts w:ascii="黑体" w:eastAsia="黑体"/>
                <w:sz w:val="28"/>
                <w:szCs w:val="28"/>
              </w:rPr>
            </w:pPr>
            <w:r w:rsidRPr="00745286">
              <w:rPr>
                <w:rFonts w:ascii="仿宋_GB2312" w:eastAsia="仿宋_GB2312" w:hint="eastAsia"/>
                <w:sz w:val="28"/>
                <w:szCs w:val="28"/>
              </w:rPr>
              <w:t>20</w:t>
            </w:r>
            <w:r>
              <w:rPr>
                <w:rFonts w:ascii="仿宋_GB2312" w:eastAsia="仿宋_GB2312" w:hint="eastAsia"/>
                <w:sz w:val="28"/>
                <w:szCs w:val="28"/>
              </w:rPr>
              <w:t>21</w:t>
            </w:r>
            <w:r w:rsidRPr="00745286">
              <w:rPr>
                <w:rFonts w:ascii="仿宋_GB2312" w:eastAsia="仿宋_GB2312" w:hint="eastAsia"/>
                <w:sz w:val="28"/>
                <w:szCs w:val="28"/>
              </w:rPr>
              <w:t>年</w:t>
            </w:r>
            <w:r>
              <w:rPr>
                <w:rFonts w:ascii="仿宋_GB2312" w:eastAsia="仿宋_GB2312" w:hint="eastAsia"/>
                <w:sz w:val="28"/>
                <w:szCs w:val="28"/>
              </w:rPr>
              <w:t>9</w:t>
            </w:r>
            <w:r w:rsidRPr="00745286">
              <w:rPr>
                <w:rFonts w:ascii="仿宋_GB2312" w:eastAsia="仿宋_GB2312" w:hint="eastAsia"/>
                <w:sz w:val="28"/>
                <w:szCs w:val="28"/>
              </w:rPr>
              <w:t>月</w:t>
            </w:r>
            <w:r>
              <w:rPr>
                <w:rFonts w:ascii="仿宋_GB2312" w:eastAsia="仿宋_GB2312" w:hint="eastAsia"/>
                <w:sz w:val="28"/>
                <w:szCs w:val="28"/>
              </w:rPr>
              <w:t>8</w:t>
            </w:r>
            <w:r w:rsidRPr="00745286">
              <w:rPr>
                <w:rFonts w:ascii="仿宋_GB2312" w:eastAsia="仿宋_GB2312" w:hint="eastAsia"/>
                <w:sz w:val="28"/>
                <w:szCs w:val="28"/>
              </w:rPr>
              <w:t>日印发</w:t>
            </w:r>
          </w:p>
        </w:tc>
        <w:tc>
          <w:tcPr>
            <w:tcW w:w="289" w:type="dxa"/>
          </w:tcPr>
          <w:p w:rsidR="0028376E" w:rsidRPr="00745286" w:rsidRDefault="0028376E" w:rsidP="0028376E">
            <w:pPr>
              <w:spacing w:line="560" w:lineRule="exact"/>
              <w:ind w:rightChars="171" w:right="359"/>
              <w:jc w:val="right"/>
              <w:rPr>
                <w:rFonts w:ascii="黑体" w:eastAsia="黑体"/>
                <w:sz w:val="28"/>
                <w:szCs w:val="28"/>
              </w:rPr>
            </w:pPr>
          </w:p>
        </w:tc>
      </w:tr>
    </w:tbl>
    <w:p w:rsidR="0028376E" w:rsidRDefault="0028376E" w:rsidP="0028376E">
      <w:pPr>
        <w:jc w:val="left"/>
        <w:rPr>
          <w:rFonts w:ascii="宋体" w:hAnsi="宋体"/>
          <w:color w:val="000000"/>
          <w:szCs w:val="30"/>
        </w:rPr>
      </w:pPr>
    </w:p>
    <w:p w:rsidR="00F8158C" w:rsidRDefault="00F8158C">
      <w:pPr>
        <w:spacing w:line="560" w:lineRule="exact"/>
        <w:rPr>
          <w:rFonts w:ascii="黑体" w:eastAsia="黑体"/>
          <w:sz w:val="32"/>
        </w:rPr>
      </w:pPr>
      <w:bookmarkStart w:id="0" w:name="_GoBack"/>
      <w:bookmarkEnd w:id="0"/>
    </w:p>
    <w:sectPr w:rsidR="00F8158C" w:rsidSect="0028376E">
      <w:footerReference w:type="even" r:id="rId6"/>
      <w:footerReference w:type="default" r:id="rId7"/>
      <w:pgSz w:w="16838" w:h="11906" w:orient="landscape" w:code="9"/>
      <w:pgMar w:top="1508" w:right="1712" w:bottom="1520" w:left="2098" w:header="851" w:footer="1418" w:gutter="57"/>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F79" w:rsidRDefault="00B03F79">
      <w:r>
        <w:separator/>
      </w:r>
    </w:p>
  </w:endnote>
  <w:endnote w:type="continuationSeparator" w:id="0">
    <w:p w:rsidR="00B03F79" w:rsidRDefault="00B03F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鼎大标宋简">
    <w:altName w:val="Arial Unicode MS"/>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F9E" w:rsidRDefault="00845F9E">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845F9E" w:rsidRDefault="00845F9E">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F9E" w:rsidRDefault="00845F9E">
    <w:pPr>
      <w:pStyle w:val="a3"/>
      <w:framePr w:wrap="around" w:vAnchor="text" w:hAnchor="margin" w:xAlign="outside" w:y="1"/>
      <w:rPr>
        <w:rStyle w:val="a4"/>
        <w:rFonts w:ascii="宋体" w:hAnsi="宋体"/>
        <w:sz w:val="28"/>
      </w:rPr>
    </w:pPr>
    <w:r>
      <w:rPr>
        <w:rStyle w:val="a4"/>
        <w:rFonts w:ascii="宋体" w:hAnsi="宋体" w:hint="eastAsia"/>
        <w:sz w:val="28"/>
      </w:rPr>
      <w:t xml:space="preserve">—  </w:t>
    </w:r>
    <w:r>
      <w:rPr>
        <w:rStyle w:val="a4"/>
        <w:rFonts w:ascii="宋体" w:hAnsi="宋体"/>
        <w:sz w:val="28"/>
      </w:rPr>
      <w:fldChar w:fldCharType="begin"/>
    </w:r>
    <w:r>
      <w:rPr>
        <w:rStyle w:val="a4"/>
        <w:rFonts w:ascii="宋体" w:hAnsi="宋体"/>
        <w:sz w:val="28"/>
      </w:rPr>
      <w:instrText xml:space="preserve">PAGE  </w:instrText>
    </w:r>
    <w:r>
      <w:rPr>
        <w:rStyle w:val="a4"/>
        <w:rFonts w:ascii="宋体" w:hAnsi="宋体"/>
        <w:sz w:val="28"/>
      </w:rPr>
      <w:fldChar w:fldCharType="separate"/>
    </w:r>
    <w:r w:rsidR="00E85872">
      <w:rPr>
        <w:rStyle w:val="a4"/>
        <w:rFonts w:ascii="宋体" w:hAnsi="宋体"/>
        <w:noProof/>
        <w:sz w:val="28"/>
      </w:rPr>
      <w:t>3</w:t>
    </w:r>
    <w:r>
      <w:rPr>
        <w:rStyle w:val="a4"/>
        <w:rFonts w:ascii="宋体" w:hAnsi="宋体"/>
        <w:sz w:val="28"/>
      </w:rPr>
      <w:fldChar w:fldCharType="end"/>
    </w:r>
    <w:r>
      <w:rPr>
        <w:rStyle w:val="a4"/>
        <w:rFonts w:ascii="宋体" w:hAnsi="宋体" w:hint="eastAsia"/>
        <w:sz w:val="28"/>
      </w:rPr>
      <w:t xml:space="preserve">  — </w:t>
    </w:r>
  </w:p>
  <w:p w:rsidR="00845F9E" w:rsidRDefault="00845F9E">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F79" w:rsidRDefault="00B03F79">
      <w:r>
        <w:separator/>
      </w:r>
    </w:p>
  </w:footnote>
  <w:footnote w:type="continuationSeparator" w:id="0">
    <w:p w:rsidR="00B03F79" w:rsidRDefault="00B03F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425"/>
  <w:drawingGridHorizontalSpacing w:val="105"/>
  <w:drawingGridVerticalSpacing w:val="156"/>
  <w:displayHorizontalDrawingGridEvery w:val="0"/>
  <w:displayVerticalDrawingGridEvery w:val="2"/>
  <w:characterSpacingControl w:val="compressPunctuation"/>
  <w:savePreviewPicture/>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B3BA6"/>
    <w:rsid w:val="000710C2"/>
    <w:rsid w:val="00082EC4"/>
    <w:rsid w:val="00095E3D"/>
    <w:rsid w:val="001B2AE5"/>
    <w:rsid w:val="001B3BA6"/>
    <w:rsid w:val="001E5155"/>
    <w:rsid w:val="002462AA"/>
    <w:rsid w:val="00256187"/>
    <w:rsid w:val="0028376E"/>
    <w:rsid w:val="00351EB8"/>
    <w:rsid w:val="00462980"/>
    <w:rsid w:val="004779D8"/>
    <w:rsid w:val="004D6037"/>
    <w:rsid w:val="005173F0"/>
    <w:rsid w:val="00541AAD"/>
    <w:rsid w:val="00544E16"/>
    <w:rsid w:val="005D6AB9"/>
    <w:rsid w:val="00640C50"/>
    <w:rsid w:val="00845F9E"/>
    <w:rsid w:val="009273D4"/>
    <w:rsid w:val="00947FD3"/>
    <w:rsid w:val="009572C0"/>
    <w:rsid w:val="00977C74"/>
    <w:rsid w:val="00B0219A"/>
    <w:rsid w:val="00B03F79"/>
    <w:rsid w:val="00B12366"/>
    <w:rsid w:val="00B42479"/>
    <w:rsid w:val="00BA3B51"/>
    <w:rsid w:val="00BC62BD"/>
    <w:rsid w:val="00BD6D35"/>
    <w:rsid w:val="00CB3DDD"/>
    <w:rsid w:val="00D16549"/>
    <w:rsid w:val="00DE3BA0"/>
    <w:rsid w:val="00E85872"/>
    <w:rsid w:val="00EB30AF"/>
    <w:rsid w:val="00EF5090"/>
    <w:rsid w:val="00F8158C"/>
    <w:rsid w:val="00FE0E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2B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C62BD"/>
    <w:pPr>
      <w:tabs>
        <w:tab w:val="center" w:pos="4153"/>
        <w:tab w:val="right" w:pos="8306"/>
      </w:tabs>
      <w:snapToGrid w:val="0"/>
      <w:jc w:val="left"/>
    </w:pPr>
    <w:rPr>
      <w:sz w:val="18"/>
    </w:rPr>
  </w:style>
  <w:style w:type="character" w:styleId="a4">
    <w:name w:val="page number"/>
    <w:basedOn w:val="a0"/>
    <w:rsid w:val="00BC62BD"/>
  </w:style>
  <w:style w:type="paragraph" w:styleId="a5">
    <w:name w:val="header"/>
    <w:basedOn w:val="a"/>
    <w:rsid w:val="00BC62BD"/>
    <w:pPr>
      <w:pBdr>
        <w:bottom w:val="single" w:sz="6" w:space="1" w:color="auto"/>
      </w:pBdr>
      <w:tabs>
        <w:tab w:val="center" w:pos="4153"/>
        <w:tab w:val="right" w:pos="8306"/>
      </w:tabs>
      <w:snapToGrid w:val="0"/>
      <w:jc w:val="center"/>
    </w:pPr>
    <w:rPr>
      <w:sz w:val="18"/>
    </w:rPr>
  </w:style>
</w:styles>
</file>

<file path=word/webSettings.xml><?xml version="1.0" encoding="utf-8"?>
<w:webSettings xmlns:r="http://schemas.openxmlformats.org/officeDocument/2006/relationships" xmlns:w="http://schemas.openxmlformats.org/wordprocessingml/2006/main">
  <w:divs>
    <w:div w:id="10198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3218\Desktop\Templates%202017\&#27169;&#26495;&#26368;&#26032;\&#25991;&#20214;&#27169;&#26495;2021\&#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公文</Template>
  <TotalTime>56</TotalTime>
  <Pages>8</Pages>
  <Words>745</Words>
  <Characters>4253</Characters>
  <Application>Microsoft Office Word</Application>
  <DocSecurity>0</DocSecurity>
  <Lines>35</Lines>
  <Paragraphs>9</Paragraphs>
  <ScaleCrop>false</ScaleCrop>
  <Company>Microsoft</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李倩</dc:creator>
  <cp:lastModifiedBy>刘瑜</cp:lastModifiedBy>
  <cp:revision>2</cp:revision>
  <cp:lastPrinted>2021-09-08T05:45:00Z</cp:lastPrinted>
  <dcterms:created xsi:type="dcterms:W3CDTF">2021-09-08T05:42:00Z</dcterms:created>
  <dcterms:modified xsi:type="dcterms:W3CDTF">2021-09-26T11:43:00Z</dcterms:modified>
</cp:coreProperties>
</file>