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DA" w:rsidRDefault="009645DA">
      <w:pPr>
        <w:spacing w:line="480" w:lineRule="exact"/>
        <w:rPr>
          <w:rFonts w:ascii="黑体" w:eastAsia="黑体" w:hAnsi="宋体"/>
          <w:color w:val="000000"/>
          <w:kern w:val="0"/>
          <w:sz w:val="32"/>
          <w:szCs w:val="32"/>
        </w:rPr>
      </w:pPr>
    </w:p>
    <w:p w:rsidR="009645DA" w:rsidRDefault="009645DA">
      <w:pPr>
        <w:spacing w:line="480" w:lineRule="exact"/>
        <w:rPr>
          <w:rFonts w:ascii="黑体" w:eastAsia="黑体" w:hAnsi="宋体"/>
          <w:color w:val="000000"/>
          <w:kern w:val="0"/>
          <w:sz w:val="30"/>
          <w:szCs w:val="30"/>
        </w:rPr>
      </w:pPr>
    </w:p>
    <w:p w:rsidR="009645DA" w:rsidRDefault="009645DA">
      <w:pPr>
        <w:spacing w:line="700" w:lineRule="exact"/>
        <w:rPr>
          <w:rFonts w:ascii="黑体" w:eastAsia="黑体" w:hAnsi="宋体"/>
          <w:color w:val="FF0000"/>
          <w:kern w:val="0"/>
          <w:sz w:val="30"/>
          <w:szCs w:val="30"/>
        </w:rPr>
      </w:pPr>
    </w:p>
    <w:tbl>
      <w:tblPr>
        <w:tblW w:w="0" w:type="auto"/>
        <w:jc w:val="center"/>
        <w:tblLayout w:type="fixed"/>
        <w:tblLook w:val="04A0"/>
      </w:tblPr>
      <w:tblGrid>
        <w:gridCol w:w="7794"/>
        <w:gridCol w:w="1080"/>
      </w:tblGrid>
      <w:tr w:rsidR="009645DA">
        <w:trPr>
          <w:jc w:val="center"/>
        </w:trPr>
        <w:tc>
          <w:tcPr>
            <w:tcW w:w="7794" w:type="dxa"/>
          </w:tcPr>
          <w:p w:rsidR="009645DA" w:rsidRDefault="00102389">
            <w:pPr>
              <w:spacing w:line="1000" w:lineRule="exact"/>
              <w:jc w:val="center"/>
              <w:rPr>
                <w:rFonts w:ascii="方正小标宋简体" w:eastAsia="方正小标宋简体" w:hAnsi="宋体"/>
                <w:color w:val="FF0000"/>
                <w:spacing w:val="4"/>
                <w:w w:val="61"/>
                <w:kern w:val="0"/>
                <w:sz w:val="72"/>
                <w:szCs w:val="72"/>
              </w:rPr>
            </w:pPr>
            <w:r w:rsidRPr="00B9521A">
              <w:rPr>
                <w:rFonts w:ascii="方正小标宋简体" w:eastAsia="方正小标宋简体" w:hAnsi="宋体" w:hint="eastAsia"/>
                <w:color w:val="FF0000"/>
                <w:spacing w:val="15"/>
                <w:w w:val="74"/>
                <w:kern w:val="0"/>
                <w:sz w:val="72"/>
                <w:szCs w:val="72"/>
                <w:fitText w:val="7550" w:id="584838400"/>
              </w:rPr>
              <w:t>中共上海市教育卫生工作委员</w:t>
            </w:r>
            <w:r w:rsidRPr="00B9521A">
              <w:rPr>
                <w:rFonts w:ascii="方正小标宋简体" w:eastAsia="方正小标宋简体" w:hAnsi="宋体" w:hint="eastAsia"/>
                <w:color w:val="FF0000"/>
                <w:spacing w:val="7"/>
                <w:w w:val="74"/>
                <w:kern w:val="0"/>
                <w:sz w:val="72"/>
                <w:szCs w:val="72"/>
                <w:fitText w:val="7550" w:id="584838400"/>
              </w:rPr>
              <w:t>会</w:t>
            </w:r>
          </w:p>
        </w:tc>
        <w:tc>
          <w:tcPr>
            <w:tcW w:w="1080" w:type="dxa"/>
            <w:vMerge w:val="restart"/>
            <w:vAlign w:val="center"/>
          </w:tcPr>
          <w:p w:rsidR="009645DA" w:rsidRDefault="00102389">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9645DA">
        <w:trPr>
          <w:jc w:val="center"/>
        </w:trPr>
        <w:tc>
          <w:tcPr>
            <w:tcW w:w="7794" w:type="dxa"/>
          </w:tcPr>
          <w:p w:rsidR="009645DA" w:rsidRDefault="00102389">
            <w:pPr>
              <w:spacing w:line="1000" w:lineRule="exact"/>
              <w:jc w:val="center"/>
              <w:rPr>
                <w:rFonts w:ascii="方正小标宋简体" w:eastAsia="方正小标宋简体" w:hAnsi="宋体"/>
                <w:color w:val="FF0000"/>
                <w:spacing w:val="4"/>
                <w:w w:val="61"/>
                <w:kern w:val="0"/>
                <w:sz w:val="72"/>
                <w:szCs w:val="72"/>
              </w:rPr>
            </w:pPr>
            <w:r w:rsidRPr="00B9521A">
              <w:rPr>
                <w:rFonts w:ascii="方正小标宋简体" w:eastAsia="方正小标宋简体" w:hAnsi="宋体" w:hint="eastAsia"/>
                <w:color w:val="FF0000"/>
                <w:spacing w:val="120"/>
                <w:kern w:val="0"/>
                <w:sz w:val="72"/>
                <w:szCs w:val="72"/>
                <w:fitText w:val="7550" w:id="584838400"/>
              </w:rPr>
              <w:t>上海市教育委员</w:t>
            </w:r>
            <w:r w:rsidRPr="00B9521A">
              <w:rPr>
                <w:rFonts w:ascii="方正小标宋简体" w:eastAsia="方正小标宋简体" w:hAnsi="宋体" w:hint="eastAsia"/>
                <w:color w:val="FF0000"/>
                <w:spacing w:val="52"/>
                <w:kern w:val="0"/>
                <w:sz w:val="72"/>
                <w:szCs w:val="72"/>
                <w:fitText w:val="7550" w:id="584838400"/>
              </w:rPr>
              <w:t>会</w:t>
            </w:r>
          </w:p>
        </w:tc>
        <w:tc>
          <w:tcPr>
            <w:tcW w:w="1080" w:type="dxa"/>
            <w:vMerge/>
          </w:tcPr>
          <w:p w:rsidR="009645DA" w:rsidRDefault="009645DA">
            <w:pPr>
              <w:spacing w:line="1000" w:lineRule="exact"/>
              <w:jc w:val="center"/>
              <w:rPr>
                <w:rFonts w:ascii="方正小标宋简体" w:eastAsia="方正小标宋简体" w:hAnsi="宋体"/>
                <w:color w:val="FF0000"/>
                <w:spacing w:val="4"/>
                <w:w w:val="59"/>
                <w:kern w:val="0"/>
                <w:sz w:val="72"/>
                <w:szCs w:val="72"/>
              </w:rPr>
            </w:pPr>
          </w:p>
        </w:tc>
      </w:tr>
    </w:tbl>
    <w:p w:rsidR="009645DA" w:rsidRDefault="009645DA">
      <w:pPr>
        <w:spacing w:line="480" w:lineRule="exact"/>
        <w:ind w:right="1"/>
        <w:rPr>
          <w:rFonts w:ascii="仿宋_GB2312" w:eastAsia="仿宋_GB2312"/>
          <w:sz w:val="32"/>
        </w:rPr>
      </w:pPr>
    </w:p>
    <w:p w:rsidR="009645DA" w:rsidRDefault="009645DA">
      <w:pPr>
        <w:spacing w:line="480" w:lineRule="exact"/>
        <w:ind w:right="1"/>
        <w:rPr>
          <w:rFonts w:ascii="仿宋_GB2312" w:eastAsia="仿宋_GB2312"/>
          <w:sz w:val="32"/>
        </w:rPr>
      </w:pPr>
    </w:p>
    <w:tbl>
      <w:tblPr>
        <w:tblW w:w="0" w:type="auto"/>
        <w:tblBorders>
          <w:bottom w:val="single" w:sz="12" w:space="0" w:color="FF0000"/>
        </w:tblBorders>
        <w:tblLook w:val="04A0"/>
      </w:tblPr>
      <w:tblGrid>
        <w:gridCol w:w="9037"/>
      </w:tblGrid>
      <w:tr w:rsidR="009645DA">
        <w:tc>
          <w:tcPr>
            <w:tcW w:w="9037" w:type="dxa"/>
            <w:tcBorders>
              <w:tl2br w:val="nil"/>
              <w:tr2bl w:val="nil"/>
            </w:tcBorders>
          </w:tcPr>
          <w:p w:rsidR="009645DA" w:rsidRDefault="00102389">
            <w:pPr>
              <w:spacing w:line="480" w:lineRule="exact"/>
              <w:jc w:val="center"/>
              <w:rPr>
                <w:rFonts w:ascii="仿宋_GB2312" w:eastAsia="仿宋_GB2312"/>
                <w:sz w:val="30"/>
                <w:szCs w:val="30"/>
              </w:rPr>
            </w:pPr>
            <w:r>
              <w:rPr>
                <w:rFonts w:ascii="仿宋_GB2312" w:eastAsia="仿宋_GB2312" w:hint="eastAsia"/>
                <w:sz w:val="30"/>
                <w:szCs w:val="30"/>
              </w:rPr>
              <w:t>沪教委高</w:t>
            </w:r>
            <w:r>
              <w:rPr>
                <w:rFonts w:ascii="仿宋_GB2312" w:eastAsia="仿宋_GB2312"/>
                <w:sz w:val="30"/>
                <w:szCs w:val="30"/>
              </w:rPr>
              <w:t>〔</w:t>
            </w:r>
            <w:r>
              <w:rPr>
                <w:rFonts w:ascii="仿宋_GB2312" w:eastAsia="仿宋_GB2312" w:hint="eastAsia"/>
                <w:sz w:val="30"/>
                <w:szCs w:val="30"/>
              </w:rPr>
              <w:t>2026</w:t>
            </w:r>
            <w:r>
              <w:rPr>
                <w:rFonts w:ascii="仿宋_GB2312" w:eastAsia="仿宋_GB2312"/>
                <w:sz w:val="30"/>
                <w:szCs w:val="30"/>
              </w:rPr>
              <w:t>〕</w:t>
            </w:r>
            <w:r>
              <w:rPr>
                <w:rFonts w:ascii="仿宋_GB2312" w:eastAsia="仿宋_GB2312" w:hint="eastAsia"/>
                <w:sz w:val="30"/>
                <w:szCs w:val="30"/>
              </w:rPr>
              <w:t>10号</w:t>
            </w:r>
          </w:p>
        </w:tc>
      </w:tr>
    </w:tbl>
    <w:p w:rsidR="009645DA" w:rsidRDefault="009645DA">
      <w:pPr>
        <w:spacing w:line="480" w:lineRule="exact"/>
        <w:rPr>
          <w:rFonts w:ascii="仿宋_GB2312" w:eastAsia="仿宋_GB2312"/>
          <w:sz w:val="32"/>
        </w:rPr>
      </w:pPr>
    </w:p>
    <w:p w:rsidR="009645DA" w:rsidRDefault="009645DA">
      <w:pPr>
        <w:spacing w:line="480" w:lineRule="exact"/>
        <w:rPr>
          <w:rFonts w:ascii="仿宋_GB2312" w:eastAsia="仿宋_GB2312"/>
          <w:sz w:val="32"/>
        </w:rPr>
      </w:pPr>
    </w:p>
    <w:p w:rsidR="009645DA" w:rsidRDefault="00102389">
      <w:pPr>
        <w:spacing w:line="580" w:lineRule="exact"/>
        <w:ind w:right="1"/>
        <w:jc w:val="center"/>
        <w:rPr>
          <w:rFonts w:ascii="方正小标宋简体" w:eastAsia="方正小标宋简体"/>
          <w:color w:val="000000"/>
          <w:sz w:val="38"/>
          <w:szCs w:val="38"/>
        </w:rPr>
      </w:pPr>
      <w:r>
        <w:rPr>
          <w:rFonts w:ascii="方正小标宋简体" w:eastAsia="方正小标宋简体" w:hint="eastAsia"/>
          <w:sz w:val="38"/>
          <w:szCs w:val="38"/>
        </w:rPr>
        <w:t>中共上海市教育卫生工作委员会  上海市教育委员会关于</w:t>
      </w:r>
      <w:r>
        <w:rPr>
          <w:rFonts w:ascii="方正小标宋简体" w:eastAsia="方正小标宋简体" w:hint="eastAsia"/>
          <w:color w:val="000000"/>
          <w:sz w:val="38"/>
          <w:szCs w:val="38"/>
        </w:rPr>
        <w:t>开展第十一届“汇创青春”——上海大学生</w:t>
      </w:r>
    </w:p>
    <w:p w:rsidR="009645DA" w:rsidRDefault="00102389">
      <w:pPr>
        <w:tabs>
          <w:tab w:val="left" w:pos="6096"/>
        </w:tabs>
        <w:spacing w:line="560" w:lineRule="exact"/>
        <w:jc w:val="center"/>
        <w:rPr>
          <w:rFonts w:ascii="方正小标宋简体" w:eastAsia="方正小标宋简体"/>
          <w:sz w:val="38"/>
          <w:szCs w:val="38"/>
        </w:rPr>
      </w:pPr>
      <w:r>
        <w:rPr>
          <w:rFonts w:ascii="方正小标宋简体" w:eastAsia="方正小标宋简体" w:hint="eastAsia"/>
          <w:color w:val="000000"/>
          <w:sz w:val="38"/>
          <w:szCs w:val="38"/>
        </w:rPr>
        <w:t>文化创意作品展示活动的通知</w:t>
      </w:r>
    </w:p>
    <w:p w:rsidR="009645DA" w:rsidRDefault="009645DA">
      <w:pPr>
        <w:spacing w:line="480" w:lineRule="exact"/>
        <w:rPr>
          <w:rFonts w:ascii="方正小标宋简体" w:eastAsia="方正小标宋简体"/>
          <w:sz w:val="38"/>
          <w:szCs w:val="38"/>
        </w:rPr>
      </w:pPr>
    </w:p>
    <w:p w:rsidR="009645DA" w:rsidRDefault="00102389">
      <w:pPr>
        <w:adjustRightInd w:val="0"/>
        <w:snapToGrid w:val="0"/>
        <w:spacing w:line="500" w:lineRule="exact"/>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各高等学校：</w:t>
      </w:r>
    </w:p>
    <w:p w:rsidR="009645DA" w:rsidRDefault="00102389">
      <w:pPr>
        <w:spacing w:line="500" w:lineRule="exact"/>
        <w:ind w:firstLineChars="200" w:firstLine="600"/>
        <w:jc w:val="left"/>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为助力上海建设世界一流“设计之都”，大力营造长三角文化创新和创意产业发展的生态环境，搭建校园创意创新与文化产业园区对接的桥梁，打通“学生作品-孵化产品-商品”的转化链条，推进高校文创教育成果与市场创新创意产业的无缝对接，做强大学生文创作品展示平台，服务大学生创新创业，市教卫工作党委、市教委决定开展第十一届“汇创青春”——上海大学生文化创意作品展示活动（以下简称“活动”），现将相关事项通知如下：</w:t>
      </w:r>
    </w:p>
    <w:p w:rsidR="009645DA" w:rsidRDefault="00102389">
      <w:pPr>
        <w:tabs>
          <w:tab w:val="left" w:pos="906"/>
        </w:tabs>
        <w:adjustRightInd w:val="0"/>
        <w:snapToGrid w:val="0"/>
        <w:spacing w:line="500" w:lineRule="exact"/>
        <w:ind w:firstLineChars="200" w:firstLine="600"/>
        <w:rPr>
          <w:rFonts w:ascii="黑体" w:eastAsia="黑体" w:hAnsi="黑体" w:cs="黑体"/>
          <w:color w:val="000000"/>
          <w:sz w:val="30"/>
          <w:szCs w:val="30"/>
        </w:rPr>
      </w:pPr>
      <w:r>
        <w:rPr>
          <w:rFonts w:ascii="黑体" w:eastAsia="黑体" w:hAnsi="黑体" w:cs="黑体" w:hint="eastAsia"/>
          <w:color w:val="000000"/>
          <w:sz w:val="30"/>
          <w:szCs w:val="30"/>
        </w:rPr>
        <w:lastRenderedPageBreak/>
        <w:t>一、活动内容</w:t>
      </w:r>
    </w:p>
    <w:p w:rsidR="009645DA" w:rsidRDefault="00102389">
      <w:pPr>
        <w:tabs>
          <w:tab w:val="left" w:pos="876"/>
        </w:tabs>
        <w:adjustRightInd w:val="0"/>
        <w:snapToGrid w:val="0"/>
        <w:spacing w:line="500" w:lineRule="exact"/>
        <w:ind w:firstLineChars="200" w:firstLine="600"/>
        <w:rPr>
          <w:rFonts w:ascii="楷体_GB2312" w:eastAsia="楷体_GB2312" w:hAnsi="仿宋" w:cs="仿宋_GB2312"/>
          <w:color w:val="000000"/>
          <w:sz w:val="30"/>
          <w:szCs w:val="30"/>
        </w:rPr>
      </w:pPr>
      <w:r>
        <w:rPr>
          <w:rFonts w:ascii="楷体_GB2312" w:eastAsia="楷体_GB2312" w:hAnsi="仿宋" w:cs="仿宋_GB2312" w:hint="eastAsia"/>
          <w:color w:val="000000"/>
          <w:sz w:val="30"/>
          <w:szCs w:val="30"/>
        </w:rPr>
        <w:t>（一）作品征集及评选</w:t>
      </w:r>
    </w:p>
    <w:p w:rsidR="009645DA" w:rsidRDefault="00102389">
      <w:pPr>
        <w:tabs>
          <w:tab w:val="left" w:pos="876"/>
        </w:tabs>
        <w:adjustRightInd w:val="0"/>
        <w:snapToGrid w:val="0"/>
        <w:spacing w:line="500" w:lineRule="exact"/>
        <w:ind w:firstLineChars="200" w:firstLine="600"/>
        <w:rPr>
          <w:rFonts w:ascii="仿宋_GB2312" w:eastAsia="仿宋_GB2312" w:hAnsi="仿宋" w:cs="仿宋_GB2312"/>
          <w:sz w:val="30"/>
          <w:szCs w:val="30"/>
          <w:u w:val="single"/>
        </w:rPr>
      </w:pPr>
      <w:r>
        <w:rPr>
          <w:rFonts w:ascii="仿宋_GB2312" w:eastAsia="仿宋_GB2312" w:hAnsi="仿宋" w:cs="仿宋_GB2312" w:hint="eastAsia"/>
          <w:color w:val="000000"/>
          <w:sz w:val="30"/>
          <w:szCs w:val="30"/>
        </w:rPr>
        <w:t>1.作品征集：</w:t>
      </w:r>
      <w:r>
        <w:rPr>
          <w:rFonts w:ascii="仿宋_GB2312" w:eastAsia="仿宋_GB2312" w:hAnsi="仿宋" w:cs="仿宋_GB2312" w:hint="eastAsia"/>
          <w:sz w:val="30"/>
          <w:szCs w:val="30"/>
        </w:rPr>
        <w:t>上海及长三角地区高校、“汇创青春”长三角文化创意产教联盟成员单位高校在校大学生（含研究生、留学生）在读期间完成的文化创新创意作品,包括但不限于视音频录制、图片展示、文字表述等呈现方式。</w:t>
      </w:r>
    </w:p>
    <w:p w:rsidR="009645DA" w:rsidRDefault="00102389">
      <w:pPr>
        <w:spacing w:line="50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2.作品分类：活动征集学生作品分为四大类：综合艺术类（美术、影视、工艺美术）；艺术设计类（产品设计、环境设计、视觉传达设计）；服装戏剧音乐艺术类（服装设计、戏剧、舞蹈、音乐）；互联网+数字文创类（互联网+文化创意、数字媒体艺术、动画、国际大赛）。</w:t>
      </w:r>
    </w:p>
    <w:p w:rsidR="009645DA" w:rsidRDefault="00102389">
      <w:pPr>
        <w:spacing w:line="500" w:lineRule="exact"/>
        <w:ind w:firstLine="600"/>
        <w:rPr>
          <w:rFonts w:ascii="仿宋_GB2312" w:eastAsia="仿宋_GB2312"/>
          <w:color w:val="FF0000"/>
          <w:sz w:val="30"/>
          <w:szCs w:val="30"/>
        </w:rPr>
      </w:pPr>
      <w:r>
        <w:rPr>
          <w:rFonts w:ascii="仿宋_GB2312" w:eastAsia="仿宋_GB2312" w:hAnsi="仿宋" w:cs="仿宋_GB2312" w:hint="eastAsia"/>
          <w:color w:val="000000"/>
          <w:sz w:val="30"/>
          <w:szCs w:val="30"/>
        </w:rPr>
        <w:t>3.作品评选：各高校在校内遴选的基础上，择优推荐作品（各小类作品数量原则上不超过15件）参加市级评选。经各类别组织专家评审，评选出获奖作品。</w:t>
      </w:r>
    </w:p>
    <w:p w:rsidR="009645DA" w:rsidRDefault="00102389">
      <w:pPr>
        <w:tabs>
          <w:tab w:val="left" w:pos="876"/>
        </w:tabs>
        <w:adjustRightInd w:val="0"/>
        <w:snapToGrid w:val="0"/>
        <w:spacing w:line="500" w:lineRule="exact"/>
        <w:ind w:firstLineChars="200" w:firstLine="600"/>
        <w:rPr>
          <w:rFonts w:ascii="楷体_GB2312" w:eastAsia="楷体_GB2312" w:hAnsi="仿宋" w:cs="仿宋_GB2312"/>
          <w:color w:val="000000"/>
          <w:sz w:val="30"/>
          <w:szCs w:val="30"/>
        </w:rPr>
      </w:pPr>
      <w:r>
        <w:rPr>
          <w:rFonts w:ascii="楷体_GB2312" w:eastAsia="楷体_GB2312" w:hAnsi="仿宋" w:cs="仿宋_GB2312" w:hint="eastAsia"/>
          <w:color w:val="000000"/>
          <w:sz w:val="30"/>
          <w:szCs w:val="30"/>
        </w:rPr>
        <w:t>（二）作品展示</w:t>
      </w:r>
    </w:p>
    <w:p w:rsidR="009645DA" w:rsidRDefault="00102389">
      <w:pPr>
        <w:pStyle w:val="1"/>
        <w:framePr w:wrap="auto" w:yAlign="inline"/>
        <w:spacing w:before="0" w:after="0" w:line="500" w:lineRule="exact"/>
        <w:ind w:firstLineChars="200" w:firstLine="600"/>
        <w:jc w:val="both"/>
        <w:rPr>
          <w:rFonts w:ascii="仿宋_GB2312" w:eastAsia="仿宋_GB2312"/>
          <w:sz w:val="30"/>
          <w:szCs w:val="30"/>
          <w:lang w:val="zh-TW"/>
        </w:rPr>
      </w:pPr>
      <w:r>
        <w:rPr>
          <w:rFonts w:ascii="仿宋_GB2312" w:eastAsia="仿宋_GB2312" w:hAnsi="仿宋" w:cs="仿宋_GB2312" w:hint="eastAsia"/>
          <w:sz w:val="30"/>
          <w:szCs w:val="30"/>
        </w:rPr>
        <w:t>作品展示分为分类展示和集中展示。</w:t>
      </w:r>
    </w:p>
    <w:p w:rsidR="009645DA" w:rsidRDefault="00102389">
      <w:pPr>
        <w:tabs>
          <w:tab w:val="left" w:pos="876"/>
        </w:tabs>
        <w:adjustRightInd w:val="0"/>
        <w:snapToGrid w:val="0"/>
        <w:spacing w:line="500" w:lineRule="exact"/>
        <w:ind w:firstLineChars="200" w:firstLine="600"/>
        <w:rPr>
          <w:rFonts w:ascii="楷体_GB2312" w:eastAsia="楷体_GB2312" w:hAnsi="仿宋" w:cs="仿宋_GB2312"/>
          <w:color w:val="000000"/>
          <w:sz w:val="30"/>
          <w:szCs w:val="30"/>
        </w:rPr>
      </w:pPr>
      <w:r>
        <w:rPr>
          <w:rFonts w:ascii="楷体_GB2312" w:eastAsia="楷体_GB2312" w:hAnsi="仿宋" w:cs="仿宋_GB2312" w:hint="eastAsia"/>
          <w:color w:val="000000"/>
          <w:sz w:val="30"/>
          <w:szCs w:val="30"/>
        </w:rPr>
        <w:t>（三）作品孵化</w:t>
      </w:r>
    </w:p>
    <w:p w:rsidR="009645DA" w:rsidRDefault="00102389">
      <w:pPr>
        <w:tabs>
          <w:tab w:val="left" w:pos="876"/>
        </w:tabs>
        <w:adjustRightInd w:val="0"/>
        <w:snapToGrid w:val="0"/>
        <w:spacing w:line="500" w:lineRule="exact"/>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活动将积极向有需求的企业或投资机构推荐有发展前景的学生作品，吸引风投资本和企业参与，推动参赛作品的市场化、商业化，对接文创产业园区，对部分有前景的作品推荐文创类产业基金直接投资进行孵化等。</w:t>
      </w:r>
    </w:p>
    <w:p w:rsidR="009645DA" w:rsidRDefault="00102389">
      <w:pPr>
        <w:pStyle w:val="NoSpacing1"/>
        <w:widowControl w:val="0"/>
        <w:spacing w:line="500" w:lineRule="exact"/>
        <w:ind w:firstLineChars="200" w:firstLine="600"/>
        <w:jc w:val="both"/>
        <w:outlineLvl w:val="0"/>
        <w:rPr>
          <w:rFonts w:ascii="黑体" w:eastAsia="黑体" w:hAnsi="黑体"/>
          <w:color w:val="000000"/>
          <w:sz w:val="30"/>
          <w:szCs w:val="30"/>
        </w:rPr>
      </w:pPr>
      <w:r>
        <w:rPr>
          <w:rFonts w:ascii="黑体" w:eastAsia="黑体" w:hAnsi="黑体" w:hint="eastAsia"/>
          <w:color w:val="000000"/>
          <w:sz w:val="30"/>
          <w:szCs w:val="30"/>
        </w:rPr>
        <w:t>二、活动实施</w:t>
      </w:r>
    </w:p>
    <w:p w:rsidR="009645DA" w:rsidRDefault="00102389">
      <w:pPr>
        <w:pStyle w:val="NoSpacing1"/>
        <w:widowControl w:val="0"/>
        <w:spacing w:line="500" w:lineRule="exact"/>
        <w:ind w:firstLineChars="200" w:firstLine="600"/>
        <w:jc w:val="both"/>
        <w:rPr>
          <w:rStyle w:val="10"/>
          <w:rFonts w:ascii="楷体_GB2312" w:eastAsia="楷体_GB2312" w:hAnsi="仿宋"/>
          <w:color w:val="000000"/>
          <w:sz w:val="30"/>
          <w:szCs w:val="30"/>
        </w:rPr>
      </w:pPr>
      <w:r>
        <w:rPr>
          <w:rStyle w:val="10"/>
          <w:rFonts w:ascii="楷体_GB2312" w:eastAsia="楷体_GB2312" w:hAnsi="仿宋" w:hint="eastAsia"/>
          <w:color w:val="000000"/>
          <w:kern w:val="2"/>
          <w:sz w:val="30"/>
          <w:szCs w:val="30"/>
        </w:rPr>
        <w:t>（一）活动安排</w:t>
      </w:r>
    </w:p>
    <w:p w:rsidR="009645DA" w:rsidRDefault="00102389">
      <w:pPr>
        <w:pStyle w:val="NoSpacing1"/>
        <w:widowControl w:val="0"/>
        <w:spacing w:line="50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kern w:val="2"/>
          <w:sz w:val="30"/>
          <w:szCs w:val="30"/>
        </w:rPr>
        <w:t>1.组建专家评审委员会。由各牵头高校负责组织专家评审委员会，各类别评审委员会由投资机构、孵化机构、行业企业、大学科技园、公益组织、高校和科研院所等专家组成。</w:t>
      </w:r>
    </w:p>
    <w:p w:rsidR="009645DA" w:rsidRDefault="00102389">
      <w:pPr>
        <w:pStyle w:val="NoSpacing1"/>
        <w:widowControl w:val="0"/>
        <w:spacing w:line="50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kern w:val="2"/>
          <w:sz w:val="30"/>
          <w:szCs w:val="30"/>
        </w:rPr>
        <w:t>2.作品报送。2026年</w:t>
      </w:r>
      <w:r>
        <w:rPr>
          <w:rStyle w:val="10"/>
          <w:rFonts w:ascii="仿宋_GB2312" w:eastAsia="仿宋_GB2312" w:hAnsi="仿宋"/>
          <w:color w:val="000000"/>
          <w:kern w:val="2"/>
          <w:sz w:val="30"/>
          <w:szCs w:val="30"/>
        </w:rPr>
        <w:t>3</w:t>
      </w:r>
      <w:r>
        <w:rPr>
          <w:rStyle w:val="10"/>
          <w:rFonts w:ascii="仿宋_GB2312" w:eastAsia="仿宋_GB2312" w:hAnsi="仿宋" w:hint="eastAsia"/>
          <w:color w:val="000000"/>
          <w:kern w:val="2"/>
          <w:sz w:val="30"/>
          <w:szCs w:val="30"/>
        </w:rPr>
        <w:t>—</w:t>
      </w:r>
      <w:r>
        <w:rPr>
          <w:rStyle w:val="10"/>
          <w:rFonts w:ascii="仿宋_GB2312" w:eastAsia="仿宋_GB2312" w:hAnsi="仿宋"/>
          <w:color w:val="000000"/>
          <w:kern w:val="2"/>
          <w:sz w:val="30"/>
          <w:szCs w:val="30"/>
        </w:rPr>
        <w:t>4</w:t>
      </w:r>
      <w:r>
        <w:rPr>
          <w:rStyle w:val="10"/>
          <w:rFonts w:ascii="仿宋_GB2312" w:eastAsia="仿宋_GB2312" w:hAnsi="仿宋" w:hint="eastAsia"/>
          <w:color w:val="000000"/>
          <w:kern w:val="2"/>
          <w:sz w:val="30"/>
          <w:szCs w:val="30"/>
        </w:rPr>
        <w:t>月，各高校将经校内遴选的作品，分类报送至各类别牵头高校。每件作品需标注学校名称、作品名称、学生信息（姓名、专业、年级）和指导教师姓名、创新创意点简介等相关信息。</w:t>
      </w:r>
      <w:r>
        <w:rPr>
          <w:rStyle w:val="10"/>
          <w:rFonts w:ascii="仿宋_GB2312" w:eastAsia="仿宋_GB2312" w:hAnsi="仿宋"/>
          <w:color w:val="000000"/>
          <w:kern w:val="2"/>
          <w:sz w:val="30"/>
          <w:szCs w:val="30"/>
        </w:rPr>
        <w:t>不</w:t>
      </w:r>
      <w:r>
        <w:rPr>
          <w:rStyle w:val="10"/>
          <w:rFonts w:ascii="仿宋_GB2312" w:eastAsia="仿宋_GB2312" w:hAnsi="仿宋" w:hint="eastAsia"/>
          <w:color w:val="000000"/>
          <w:kern w:val="2"/>
          <w:sz w:val="30"/>
          <w:szCs w:val="30"/>
        </w:rPr>
        <w:t>允许一稿</w:t>
      </w:r>
      <w:r>
        <w:rPr>
          <w:rStyle w:val="10"/>
          <w:rFonts w:ascii="仿宋_GB2312" w:eastAsia="仿宋_GB2312" w:hAnsi="仿宋"/>
          <w:color w:val="000000"/>
          <w:kern w:val="2"/>
          <w:sz w:val="30"/>
          <w:szCs w:val="30"/>
        </w:rPr>
        <w:t>多投，</w:t>
      </w:r>
      <w:r>
        <w:rPr>
          <w:rStyle w:val="10"/>
          <w:rFonts w:ascii="仿宋_GB2312" w:eastAsia="仿宋_GB2312" w:hAnsi="仿宋" w:hint="eastAsia"/>
          <w:color w:val="000000"/>
          <w:kern w:val="2"/>
          <w:sz w:val="30"/>
          <w:szCs w:val="30"/>
        </w:rPr>
        <w:t>往届活动获奖作品不得再次参评</w:t>
      </w:r>
      <w:r>
        <w:rPr>
          <w:rStyle w:val="10"/>
          <w:rFonts w:ascii="仿宋_GB2312" w:eastAsia="仿宋_GB2312" w:hAnsi="仿宋"/>
          <w:color w:val="000000"/>
          <w:kern w:val="2"/>
          <w:sz w:val="30"/>
          <w:szCs w:val="30"/>
        </w:rPr>
        <w:t>。</w:t>
      </w:r>
    </w:p>
    <w:p w:rsidR="009645DA" w:rsidRDefault="00102389">
      <w:pPr>
        <w:pStyle w:val="NoSpacing1"/>
        <w:widowControl w:val="0"/>
        <w:spacing w:line="50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kern w:val="2"/>
          <w:sz w:val="30"/>
          <w:szCs w:val="30"/>
        </w:rPr>
        <w:t>3.作品评选。4—</w:t>
      </w:r>
      <w:r>
        <w:rPr>
          <w:rStyle w:val="10"/>
          <w:rFonts w:ascii="仿宋_GB2312" w:eastAsia="仿宋_GB2312" w:hAnsi="仿宋"/>
          <w:color w:val="000000"/>
          <w:kern w:val="2"/>
          <w:sz w:val="30"/>
          <w:szCs w:val="30"/>
        </w:rPr>
        <w:t>5</w:t>
      </w:r>
      <w:r>
        <w:rPr>
          <w:rStyle w:val="10"/>
          <w:rFonts w:ascii="仿宋_GB2312" w:eastAsia="仿宋_GB2312" w:hAnsi="仿宋" w:hint="eastAsia"/>
          <w:color w:val="000000"/>
          <w:kern w:val="2"/>
          <w:sz w:val="30"/>
          <w:szCs w:val="30"/>
        </w:rPr>
        <w:t>月，各专家评审委员会进行作品评选。</w:t>
      </w:r>
    </w:p>
    <w:p w:rsidR="009645DA" w:rsidRDefault="00102389">
      <w:pPr>
        <w:pStyle w:val="NoSpacing1"/>
        <w:widowControl w:val="0"/>
        <w:spacing w:line="50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kern w:val="2"/>
          <w:sz w:val="30"/>
          <w:szCs w:val="30"/>
        </w:rPr>
        <w:t>4.作品展示。5月，各类别牵头高校在作品评选的基础上，组织1—2场作品展示活动和专题论坛。</w:t>
      </w:r>
    </w:p>
    <w:p w:rsidR="009645DA" w:rsidRDefault="00102389">
      <w:pPr>
        <w:pStyle w:val="NoSpacing1"/>
        <w:widowControl w:val="0"/>
        <w:spacing w:line="50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kern w:val="2"/>
          <w:sz w:val="30"/>
          <w:szCs w:val="30"/>
        </w:rPr>
        <w:t>5.集中</w:t>
      </w:r>
      <w:r>
        <w:rPr>
          <w:rStyle w:val="10"/>
          <w:rFonts w:ascii="仿宋_GB2312" w:eastAsia="仿宋_GB2312" w:hAnsi="仿宋"/>
          <w:color w:val="000000"/>
          <w:kern w:val="2"/>
          <w:sz w:val="30"/>
          <w:szCs w:val="30"/>
        </w:rPr>
        <w:t>展示。</w:t>
      </w:r>
      <w:r>
        <w:rPr>
          <w:rStyle w:val="10"/>
          <w:rFonts w:ascii="仿宋_GB2312" w:eastAsia="仿宋_GB2312" w:hAnsi="仿宋" w:hint="eastAsia"/>
          <w:color w:val="000000"/>
          <w:kern w:val="2"/>
          <w:sz w:val="30"/>
          <w:szCs w:val="30"/>
        </w:rPr>
        <w:t>5—6月，举办“汇创青春”——上海大学生文化创意优秀作品集中展示活动，集中展示大学生优秀文化创新创意作品。集中展示活动由上海电影艺术职业学院承办。</w:t>
      </w:r>
    </w:p>
    <w:p w:rsidR="009645DA" w:rsidRDefault="00102389">
      <w:pPr>
        <w:pStyle w:val="NoSpacing1"/>
        <w:widowControl w:val="0"/>
        <w:spacing w:line="50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kern w:val="2"/>
          <w:sz w:val="30"/>
          <w:szCs w:val="30"/>
        </w:rPr>
        <w:t>活动期间，各高校应按照学校教学计划要求，合理安排本校学生的展演活动，保证校内正常教学秩序。</w:t>
      </w:r>
    </w:p>
    <w:p w:rsidR="009645DA" w:rsidRDefault="00102389">
      <w:pPr>
        <w:pStyle w:val="NoSpacing1"/>
        <w:widowControl w:val="0"/>
        <w:spacing w:line="500" w:lineRule="exact"/>
        <w:ind w:firstLineChars="200" w:firstLine="600"/>
        <w:jc w:val="both"/>
        <w:rPr>
          <w:rFonts w:ascii="楷体_GB2312" w:eastAsia="楷体_GB2312" w:hAnsi="仿宋"/>
          <w:color w:val="000000"/>
          <w:sz w:val="30"/>
          <w:szCs w:val="30"/>
        </w:rPr>
      </w:pPr>
      <w:r>
        <w:rPr>
          <w:rFonts w:ascii="楷体_GB2312" w:eastAsia="楷体_GB2312" w:hAnsi="仿宋" w:hint="eastAsia"/>
          <w:color w:val="000000"/>
          <w:sz w:val="30"/>
          <w:szCs w:val="30"/>
        </w:rPr>
        <w:t>（二）宣传发动</w:t>
      </w:r>
    </w:p>
    <w:p w:rsidR="009645DA" w:rsidRDefault="00102389">
      <w:pPr>
        <w:pStyle w:val="NoSpacing1"/>
        <w:widowControl w:val="0"/>
        <w:spacing w:line="500" w:lineRule="exact"/>
        <w:ind w:firstLineChars="200" w:firstLine="600"/>
        <w:jc w:val="both"/>
        <w:rPr>
          <w:rFonts w:ascii="仿宋_GB2312" w:eastAsia="仿宋_GB2312" w:hAnsi="仿宋"/>
          <w:color w:val="000000"/>
          <w:sz w:val="30"/>
          <w:szCs w:val="30"/>
        </w:rPr>
      </w:pPr>
      <w:r>
        <w:rPr>
          <w:rFonts w:ascii="仿宋_GB2312" w:eastAsia="仿宋_GB2312" w:hAnsi="仿宋" w:hint="eastAsia"/>
          <w:color w:val="000000"/>
          <w:sz w:val="30"/>
          <w:szCs w:val="30"/>
        </w:rPr>
        <w:t>各高校要高度重视</w:t>
      </w:r>
      <w:r>
        <w:rPr>
          <w:rFonts w:ascii="仿宋_GB2312" w:eastAsia="仿宋_GB2312" w:hAnsi="仿宋" w:cs="仿宋_GB2312" w:hint="eastAsia"/>
          <w:color w:val="000000"/>
          <w:sz w:val="30"/>
          <w:szCs w:val="30"/>
        </w:rPr>
        <w:t>，</w:t>
      </w:r>
      <w:r>
        <w:rPr>
          <w:rFonts w:ascii="仿宋_GB2312" w:eastAsia="仿宋_GB2312" w:hAnsi="仿宋" w:hint="eastAsia"/>
          <w:color w:val="000000"/>
          <w:sz w:val="30"/>
          <w:szCs w:val="30"/>
        </w:rPr>
        <w:t>加强对活动的宣传与发动，鼓励更多学生积极参与，扩大学生受益面和社会影响力。</w:t>
      </w:r>
    </w:p>
    <w:p w:rsidR="009645DA" w:rsidRDefault="00102389">
      <w:pPr>
        <w:pStyle w:val="NoSpacing1"/>
        <w:widowControl w:val="0"/>
        <w:spacing w:line="500" w:lineRule="exact"/>
        <w:ind w:firstLineChars="200" w:firstLine="600"/>
        <w:jc w:val="both"/>
        <w:rPr>
          <w:rStyle w:val="10"/>
          <w:rFonts w:ascii="楷体_GB2312" w:eastAsia="楷体_GB2312" w:hAnsi="仿宋"/>
          <w:color w:val="000000"/>
          <w:sz w:val="30"/>
          <w:szCs w:val="30"/>
        </w:rPr>
      </w:pPr>
      <w:r>
        <w:rPr>
          <w:rStyle w:val="10"/>
          <w:rFonts w:ascii="楷体_GB2312" w:eastAsia="楷体_GB2312" w:hAnsi="仿宋" w:hint="eastAsia"/>
          <w:color w:val="000000"/>
          <w:kern w:val="2"/>
          <w:sz w:val="30"/>
          <w:szCs w:val="30"/>
        </w:rPr>
        <w:t>（三）产品推介</w:t>
      </w:r>
    </w:p>
    <w:p w:rsidR="009645DA" w:rsidRDefault="00102389">
      <w:pPr>
        <w:pStyle w:val="NoSpacing1"/>
        <w:widowControl w:val="0"/>
        <w:spacing w:line="50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kern w:val="2"/>
          <w:sz w:val="30"/>
          <w:szCs w:val="30"/>
        </w:rPr>
        <w:t>政府相关部门、行业企业将通过多种方式，购买学生获奖作品及版权，通过优秀作品推介、作品产业转化等方式，激发大学生创新创意创业热情，引导高校创新创业人才培养。</w:t>
      </w:r>
    </w:p>
    <w:p w:rsidR="009645DA" w:rsidRDefault="00102389">
      <w:pPr>
        <w:pStyle w:val="NoSpacing1"/>
        <w:widowControl w:val="0"/>
        <w:spacing w:line="500" w:lineRule="exact"/>
        <w:ind w:firstLineChars="200" w:firstLine="600"/>
        <w:jc w:val="both"/>
        <w:rPr>
          <w:rStyle w:val="10"/>
          <w:rFonts w:ascii="楷体_GB2312" w:eastAsia="楷体_GB2312" w:hAnsi="仿宋"/>
          <w:color w:val="000000"/>
          <w:sz w:val="30"/>
          <w:szCs w:val="30"/>
        </w:rPr>
      </w:pPr>
      <w:r>
        <w:rPr>
          <w:rStyle w:val="10"/>
          <w:rFonts w:ascii="楷体_GB2312" w:eastAsia="楷体_GB2312" w:hAnsi="仿宋" w:hint="eastAsia"/>
          <w:color w:val="000000"/>
          <w:kern w:val="2"/>
          <w:sz w:val="30"/>
          <w:szCs w:val="30"/>
        </w:rPr>
        <w:t>（四）材料报送</w:t>
      </w:r>
    </w:p>
    <w:p w:rsidR="009645DA" w:rsidRDefault="00102389">
      <w:pPr>
        <w:pStyle w:val="NoSpacing1"/>
        <w:widowControl w:val="0"/>
        <w:spacing w:line="500" w:lineRule="exact"/>
        <w:ind w:firstLine="600"/>
        <w:jc w:val="both"/>
        <w:rPr>
          <w:rFonts w:ascii="仿宋_GB2312" w:eastAsia="仿宋_GB2312" w:hAnsi="仿宋" w:cs="仿宋_GB2312"/>
          <w:color w:val="000000"/>
          <w:sz w:val="30"/>
          <w:szCs w:val="30"/>
          <w:highlight w:val="yellow"/>
        </w:rPr>
      </w:pPr>
      <w:r>
        <w:rPr>
          <w:rFonts w:ascii="仿宋_GB2312" w:eastAsia="仿宋_GB2312" w:hAnsi="仿宋" w:cs="仿宋_GB2312" w:hint="eastAsia"/>
          <w:color w:val="000000"/>
          <w:sz w:val="30"/>
          <w:szCs w:val="30"/>
        </w:rPr>
        <w:t>请各高校将</w:t>
      </w:r>
      <w:r>
        <w:rPr>
          <w:rStyle w:val="10"/>
          <w:rFonts w:ascii="仿宋_GB2312" w:eastAsia="仿宋_GB2312" w:hAnsi="仿宋" w:hint="eastAsia"/>
          <w:color w:val="000000"/>
          <w:kern w:val="2"/>
          <w:sz w:val="30"/>
          <w:szCs w:val="30"/>
        </w:rPr>
        <w:t>《</w:t>
      </w:r>
      <w:r>
        <w:rPr>
          <w:rFonts w:ascii="仿宋_GB2312" w:eastAsia="仿宋_GB2312" w:hAnsi="仿宋" w:cs="仿宋_GB2312" w:hint="eastAsia"/>
          <w:color w:val="000000"/>
          <w:sz w:val="30"/>
          <w:szCs w:val="30"/>
        </w:rPr>
        <w:t>第十一届“汇创青春”——上海大学生文化创意作品展示活动学校参赛作品汇总表（分类别）</w:t>
      </w:r>
      <w:r>
        <w:rPr>
          <w:rStyle w:val="10"/>
          <w:rFonts w:ascii="仿宋_GB2312" w:eastAsia="仿宋_GB2312" w:hAnsi="仿宋" w:hint="eastAsia"/>
          <w:color w:val="000000"/>
          <w:kern w:val="2"/>
          <w:sz w:val="30"/>
          <w:szCs w:val="30"/>
        </w:rPr>
        <w:t>》、学生参赛作品等相关材料，</w:t>
      </w:r>
      <w:r>
        <w:rPr>
          <w:rFonts w:ascii="仿宋_GB2312" w:eastAsia="仿宋_GB2312" w:hAnsi="仿宋" w:cs="仿宋_GB2312" w:hint="eastAsia"/>
          <w:color w:val="000000"/>
          <w:sz w:val="30"/>
          <w:szCs w:val="30"/>
        </w:rPr>
        <w:t>分类报送至以下高校：</w:t>
      </w:r>
    </w:p>
    <w:p w:rsidR="009645DA" w:rsidRDefault="00102389">
      <w:pPr>
        <w:spacing w:line="500" w:lineRule="exact"/>
        <w:ind w:firstLine="600"/>
        <w:rPr>
          <w:rFonts w:ascii="仿宋_GB2312" w:eastAsia="仿宋_GB2312" w:hAnsi="仿宋" w:cs="仿宋_GB2312"/>
          <w:color w:val="000000"/>
          <w:sz w:val="30"/>
          <w:szCs w:val="30"/>
        </w:rPr>
      </w:pPr>
      <w:bookmarkStart w:id="0" w:name="_Hlk128670540"/>
      <w:r>
        <w:rPr>
          <w:rFonts w:ascii="仿宋_GB2312" w:eastAsia="仿宋_GB2312" w:hAnsi="仿宋" w:cs="仿宋_GB2312" w:hint="eastAsia"/>
          <w:color w:val="000000"/>
          <w:sz w:val="30"/>
          <w:szCs w:val="30"/>
        </w:rPr>
        <w:t>综合艺术类（美术、影视）：上海大学</w:t>
      </w:r>
    </w:p>
    <w:p w:rsidR="009645DA" w:rsidRDefault="00102389">
      <w:pPr>
        <w:spacing w:line="50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综合艺术类（工艺美术）：上海工艺美术职业学院</w:t>
      </w:r>
    </w:p>
    <w:p w:rsidR="009645DA" w:rsidRDefault="00102389">
      <w:pPr>
        <w:spacing w:line="50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艺术设计类（产品设计）：上海理工大学</w:t>
      </w:r>
    </w:p>
    <w:p w:rsidR="009645DA" w:rsidRDefault="00102389">
      <w:pPr>
        <w:spacing w:line="50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艺术设计类（环境设计）：同济大学</w:t>
      </w:r>
    </w:p>
    <w:p w:rsidR="009645DA" w:rsidRDefault="00102389">
      <w:pPr>
        <w:spacing w:line="50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艺术设计类（视觉传达设计）：上海视觉艺术学院</w:t>
      </w:r>
    </w:p>
    <w:p w:rsidR="009645DA" w:rsidRDefault="00102389">
      <w:pPr>
        <w:spacing w:line="50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服装戏剧音乐艺术类（服装设计）：东华大学</w:t>
      </w:r>
    </w:p>
    <w:p w:rsidR="009645DA" w:rsidRDefault="00102389">
      <w:pPr>
        <w:spacing w:line="50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服装戏剧音乐艺术类（戏剧、舞蹈）：上海戏剧学院</w:t>
      </w:r>
    </w:p>
    <w:p w:rsidR="009645DA" w:rsidRDefault="00102389">
      <w:pPr>
        <w:spacing w:line="50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服装戏剧音乐艺术类（音乐）：上海音乐学院</w:t>
      </w:r>
    </w:p>
    <w:p w:rsidR="009645DA" w:rsidRDefault="00102389">
      <w:pPr>
        <w:spacing w:line="50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互联网+数字文创类（互联网+文化创意）：上海财经大学</w:t>
      </w:r>
    </w:p>
    <w:p w:rsidR="009645DA" w:rsidRDefault="00102389">
      <w:pPr>
        <w:spacing w:line="500" w:lineRule="exact"/>
        <w:ind w:firstLine="600"/>
        <w:rPr>
          <w:rFonts w:ascii="仿宋_GB2312" w:eastAsia="仿宋_GB2312" w:hAnsi="仿宋" w:cs="仿宋_GB2312"/>
          <w:color w:val="000000"/>
          <w:w w:val="98"/>
          <w:sz w:val="30"/>
          <w:szCs w:val="30"/>
        </w:rPr>
      </w:pPr>
      <w:r>
        <w:rPr>
          <w:rFonts w:ascii="仿宋_GB2312" w:eastAsia="仿宋_GB2312" w:hAnsi="仿宋" w:cs="仿宋_GB2312" w:hint="eastAsia"/>
          <w:color w:val="000000"/>
          <w:w w:val="98"/>
          <w:sz w:val="30"/>
          <w:szCs w:val="30"/>
        </w:rPr>
        <w:t>互联网+数字文创类（数字媒体艺术、动画）：上海工程技术大学</w:t>
      </w:r>
      <w:bookmarkEnd w:id="0"/>
    </w:p>
    <w:p w:rsidR="009645DA" w:rsidRDefault="00102389">
      <w:pPr>
        <w:spacing w:line="50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互联网+数字文创类（国际大赛）：上海交通大学</w:t>
      </w:r>
    </w:p>
    <w:p w:rsidR="009645DA" w:rsidRDefault="00102389">
      <w:pPr>
        <w:spacing w:line="500" w:lineRule="exact"/>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所有附件请至“上海教育”官方</w:t>
      </w:r>
      <w:hyperlink w:history="1"/>
      <w:r>
        <w:rPr>
          <w:rFonts w:ascii="仿宋_GB2312" w:eastAsia="仿宋_GB2312" w:hAnsi="仿宋" w:cs="仿宋_GB2312" w:hint="eastAsia"/>
          <w:color w:val="000000"/>
          <w:sz w:val="30"/>
          <w:szCs w:val="30"/>
        </w:rPr>
        <w:t>网站“信息公开”栏目下载。</w:t>
      </w:r>
    </w:p>
    <w:p w:rsidR="009645DA" w:rsidRDefault="009645DA">
      <w:pPr>
        <w:spacing w:line="500" w:lineRule="exact"/>
        <w:ind w:firstLineChars="200" w:firstLine="600"/>
        <w:rPr>
          <w:rFonts w:ascii="仿宋_GB2312" w:eastAsia="仿宋_GB2312" w:hAnsi="仿宋" w:cs="仿宋_GB2312"/>
          <w:color w:val="000000"/>
          <w:sz w:val="30"/>
          <w:szCs w:val="30"/>
        </w:rPr>
      </w:pPr>
    </w:p>
    <w:p w:rsidR="009645DA" w:rsidRDefault="00102389">
      <w:pPr>
        <w:pStyle w:val="NoSpacing1"/>
        <w:widowControl w:val="0"/>
        <w:spacing w:line="500" w:lineRule="exact"/>
        <w:ind w:firstLine="585"/>
        <w:jc w:val="both"/>
        <w:rPr>
          <w:rStyle w:val="10"/>
          <w:rFonts w:ascii="仿宋_GB2312" w:eastAsia="仿宋_GB2312" w:hAnsi="仿宋"/>
          <w:color w:val="000000"/>
          <w:sz w:val="30"/>
          <w:szCs w:val="30"/>
        </w:rPr>
      </w:pPr>
      <w:r>
        <w:rPr>
          <w:rStyle w:val="10"/>
          <w:rFonts w:ascii="仿宋_GB2312" w:eastAsia="仿宋_GB2312" w:hAnsi="仿宋" w:hint="eastAsia"/>
          <w:color w:val="000000"/>
          <w:kern w:val="2"/>
          <w:sz w:val="30"/>
          <w:szCs w:val="30"/>
        </w:rPr>
        <w:t>联系人：市教委高教处  张信琦，联系电话：23116652</w:t>
      </w:r>
      <w:r w:rsidR="009A42E1">
        <w:rPr>
          <w:rStyle w:val="10"/>
          <w:rFonts w:ascii="仿宋_GB2312" w:eastAsia="仿宋_GB2312" w:hAnsi="仿宋" w:hint="eastAsia"/>
          <w:color w:val="000000"/>
          <w:kern w:val="2"/>
          <w:sz w:val="30"/>
          <w:szCs w:val="30"/>
        </w:rPr>
        <w:t xml:space="preserve"> </w:t>
      </w:r>
    </w:p>
    <w:p w:rsidR="009645DA" w:rsidRDefault="009645DA">
      <w:pPr>
        <w:adjustRightInd w:val="0"/>
        <w:snapToGrid w:val="0"/>
        <w:spacing w:line="500" w:lineRule="exact"/>
        <w:ind w:firstLineChars="200" w:firstLine="600"/>
        <w:jc w:val="left"/>
        <w:rPr>
          <w:rStyle w:val="10"/>
          <w:rFonts w:ascii="仿宋_GB2312" w:eastAsia="仿宋_GB2312" w:hAnsi="仿宋"/>
          <w:color w:val="000000"/>
          <w:sz w:val="30"/>
          <w:szCs w:val="30"/>
        </w:rPr>
      </w:pPr>
    </w:p>
    <w:p w:rsidR="009645DA" w:rsidRDefault="00102389">
      <w:pPr>
        <w:adjustRightInd w:val="0"/>
        <w:snapToGrid w:val="0"/>
        <w:spacing w:line="500" w:lineRule="exact"/>
        <w:ind w:leftChars="284" w:left="1796" w:hangingChars="400" w:hanging="1200"/>
        <w:jc w:val="left"/>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附件：1.</w:t>
      </w:r>
      <w:r>
        <w:rPr>
          <w:rFonts w:ascii="仿宋_GB2312" w:eastAsia="仿宋_GB2312" w:hAnsi="仿宋" w:cs="仿宋_GB2312" w:hint="eastAsia"/>
          <w:color w:val="000000"/>
          <w:sz w:val="30"/>
          <w:szCs w:val="30"/>
        </w:rPr>
        <w:t>第十一届“汇创青春”——上海大学生文化创意作品展示活动学校参赛作品汇总表（分类别）</w:t>
      </w:r>
      <w:r>
        <w:rPr>
          <w:rStyle w:val="10"/>
          <w:rFonts w:ascii="仿宋_GB2312" w:eastAsia="仿宋_GB2312" w:hAnsi="仿宋"/>
          <w:color w:val="000000"/>
          <w:sz w:val="30"/>
          <w:szCs w:val="30"/>
        </w:rPr>
        <w:t xml:space="preserve">          </w:t>
      </w:r>
    </w:p>
    <w:p w:rsidR="009645DA" w:rsidRDefault="00102389">
      <w:pPr>
        <w:adjustRightInd w:val="0"/>
        <w:snapToGrid w:val="0"/>
        <w:spacing w:line="500" w:lineRule="exact"/>
        <w:ind w:leftChars="710" w:left="1791" w:hangingChars="100" w:hanging="300"/>
        <w:jc w:val="left"/>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2.</w:t>
      </w:r>
      <w:r>
        <w:rPr>
          <w:rStyle w:val="10"/>
          <w:rFonts w:ascii="仿宋_GB2312" w:eastAsia="仿宋_GB2312" w:hint="eastAsia"/>
          <w:color w:val="000000"/>
          <w:sz w:val="30"/>
          <w:szCs w:val="30"/>
        </w:rPr>
        <w:t>第十一届“汇创青春”</w:t>
      </w:r>
      <w:r>
        <w:rPr>
          <w:rStyle w:val="10"/>
          <w:rFonts w:ascii="仿宋_GB2312" w:eastAsia="仿宋_GB2312" w:hAnsi="仿宋" w:hint="eastAsia"/>
          <w:color w:val="000000"/>
          <w:sz w:val="30"/>
          <w:szCs w:val="30"/>
        </w:rPr>
        <w:t>——上海大学生文化创意作品展示活动学生作品报送要求</w:t>
      </w:r>
    </w:p>
    <w:p w:rsidR="009645DA" w:rsidRDefault="009645DA">
      <w:pPr>
        <w:adjustRightInd w:val="0"/>
        <w:snapToGrid w:val="0"/>
        <w:spacing w:line="500" w:lineRule="exact"/>
        <w:ind w:leftChars="710" w:left="1791" w:hangingChars="100" w:hanging="300"/>
        <w:jc w:val="left"/>
        <w:rPr>
          <w:rStyle w:val="10"/>
          <w:rFonts w:ascii="仿宋_GB2312" w:eastAsia="仿宋_GB2312" w:hAnsi="仿宋"/>
          <w:color w:val="000000"/>
          <w:sz w:val="30"/>
          <w:szCs w:val="30"/>
        </w:rPr>
      </w:pPr>
    </w:p>
    <w:p w:rsidR="009645DA" w:rsidRDefault="009645DA">
      <w:pPr>
        <w:spacing w:line="520" w:lineRule="exact"/>
        <w:rPr>
          <w:rFonts w:ascii="仿宋_GB2312" w:eastAsia="仿宋_GB2312"/>
          <w:color w:val="000000"/>
          <w:sz w:val="32"/>
        </w:rPr>
      </w:pPr>
    </w:p>
    <w:tbl>
      <w:tblPr>
        <w:tblW w:w="8716" w:type="dxa"/>
        <w:jc w:val="center"/>
        <w:tblLayout w:type="fixed"/>
        <w:tblLook w:val="04A0"/>
      </w:tblPr>
      <w:tblGrid>
        <w:gridCol w:w="4268"/>
        <w:gridCol w:w="90"/>
        <w:gridCol w:w="4358"/>
      </w:tblGrid>
      <w:tr w:rsidR="009645DA">
        <w:trPr>
          <w:jc w:val="center"/>
        </w:trPr>
        <w:tc>
          <w:tcPr>
            <w:tcW w:w="4268" w:type="dxa"/>
          </w:tcPr>
          <w:p w:rsidR="009645DA" w:rsidRDefault="00102389">
            <w:pPr>
              <w:spacing w:line="560" w:lineRule="exact"/>
              <w:ind w:rightChars="101" w:right="212"/>
              <w:jc w:val="distribute"/>
              <w:rPr>
                <w:rFonts w:ascii="仿宋_GB2312" w:eastAsia="仿宋_GB2312"/>
                <w:spacing w:val="-12"/>
                <w:w w:val="96"/>
                <w:sz w:val="30"/>
                <w:szCs w:val="30"/>
              </w:rPr>
            </w:pPr>
            <w:r>
              <w:rPr>
                <w:rFonts w:ascii="仿宋_GB2312" w:eastAsia="仿宋_GB2312" w:hint="eastAsia"/>
                <w:spacing w:val="-12"/>
                <w:w w:val="96"/>
                <w:sz w:val="30"/>
                <w:szCs w:val="30"/>
              </w:rPr>
              <w:t>中共上海市教育卫生工作委员会</w:t>
            </w:r>
          </w:p>
        </w:tc>
        <w:tc>
          <w:tcPr>
            <w:tcW w:w="4448" w:type="dxa"/>
            <w:gridSpan w:val="2"/>
          </w:tcPr>
          <w:p w:rsidR="009645DA" w:rsidRDefault="00102389">
            <w:pPr>
              <w:spacing w:line="560" w:lineRule="exact"/>
              <w:ind w:rightChars="101" w:right="212" w:firstLineChars="62" w:firstLine="156"/>
              <w:jc w:val="distribute"/>
              <w:rPr>
                <w:rFonts w:ascii="仿宋_GB2312" w:eastAsia="仿宋_GB2312"/>
                <w:spacing w:val="-24"/>
                <w:sz w:val="30"/>
                <w:szCs w:val="30"/>
              </w:rPr>
            </w:pPr>
            <w:r>
              <w:rPr>
                <w:rFonts w:ascii="仿宋_GB2312" w:eastAsia="仿宋_GB2312" w:hint="eastAsia"/>
                <w:spacing w:val="-24"/>
                <w:sz w:val="30"/>
                <w:szCs w:val="30"/>
              </w:rPr>
              <w:t>上海市教育委员会</w:t>
            </w:r>
          </w:p>
        </w:tc>
      </w:tr>
      <w:tr w:rsidR="009645DA">
        <w:trPr>
          <w:jc w:val="center"/>
        </w:trPr>
        <w:tc>
          <w:tcPr>
            <w:tcW w:w="4358" w:type="dxa"/>
            <w:gridSpan w:val="2"/>
          </w:tcPr>
          <w:p w:rsidR="009645DA" w:rsidRDefault="009645DA">
            <w:pPr>
              <w:spacing w:line="560" w:lineRule="exact"/>
              <w:ind w:rightChars="952" w:right="1999" w:firstLineChars="737" w:firstLine="2211"/>
              <w:jc w:val="distribute"/>
              <w:rPr>
                <w:rFonts w:ascii="仿宋_GB2312" w:eastAsia="仿宋_GB2312"/>
                <w:sz w:val="30"/>
                <w:szCs w:val="30"/>
              </w:rPr>
            </w:pPr>
          </w:p>
        </w:tc>
        <w:tc>
          <w:tcPr>
            <w:tcW w:w="4358" w:type="dxa"/>
          </w:tcPr>
          <w:p w:rsidR="009645DA" w:rsidRDefault="00102389">
            <w:pPr>
              <w:tabs>
                <w:tab w:val="left" w:pos="2982"/>
                <w:tab w:val="left" w:pos="3297"/>
              </w:tabs>
              <w:spacing w:line="560" w:lineRule="exact"/>
              <w:ind w:firstLineChars="250" w:firstLine="780"/>
              <w:rPr>
                <w:rFonts w:ascii="仿宋_GB2312" w:eastAsia="仿宋_GB2312"/>
                <w:spacing w:val="6"/>
                <w:sz w:val="30"/>
                <w:szCs w:val="30"/>
              </w:rPr>
            </w:pPr>
            <w:r>
              <w:rPr>
                <w:rFonts w:ascii="仿宋_GB2312" w:eastAsia="仿宋_GB2312" w:hint="eastAsia"/>
                <w:spacing w:val="6"/>
                <w:sz w:val="30"/>
                <w:szCs w:val="30"/>
              </w:rPr>
              <w:t>2026年3月27日</w:t>
            </w:r>
          </w:p>
        </w:tc>
      </w:tr>
    </w:tbl>
    <w:p w:rsidR="009645DA" w:rsidRDefault="009645DA">
      <w:pPr>
        <w:widowControl/>
        <w:jc w:val="left"/>
        <w:rPr>
          <w:rStyle w:val="10"/>
          <w:rFonts w:ascii="黑体" w:eastAsia="黑体" w:hAnsi="仿宋"/>
          <w:color w:val="000000"/>
          <w:sz w:val="32"/>
          <w:szCs w:val="32"/>
        </w:rPr>
        <w:sectPr w:rsidR="009645DA">
          <w:footerReference w:type="even" r:id="rId7"/>
          <w:footerReference w:type="default" r:id="rId8"/>
          <w:pgSz w:w="11906" w:h="16838"/>
          <w:pgMar w:top="2098" w:right="1508" w:bottom="2098" w:left="1520" w:header="851" w:footer="1814" w:gutter="57"/>
          <w:cols w:space="720"/>
          <w:docGrid w:type="lines" w:linePitch="312"/>
        </w:sectPr>
      </w:pPr>
    </w:p>
    <w:p w:rsidR="009645DA" w:rsidRDefault="00102389">
      <w:pPr>
        <w:widowControl/>
        <w:jc w:val="left"/>
        <w:rPr>
          <w:rStyle w:val="10"/>
          <w:rFonts w:ascii="黑体" w:eastAsia="黑体" w:hAnsi="仿宋"/>
          <w:color w:val="000000"/>
          <w:sz w:val="32"/>
          <w:szCs w:val="32"/>
        </w:rPr>
      </w:pPr>
      <w:r>
        <w:rPr>
          <w:rStyle w:val="10"/>
          <w:rFonts w:ascii="黑体" w:eastAsia="黑体" w:hAnsi="仿宋" w:hint="eastAsia"/>
          <w:color w:val="000000"/>
          <w:sz w:val="32"/>
          <w:szCs w:val="32"/>
        </w:rPr>
        <w:t>附件1</w:t>
      </w:r>
    </w:p>
    <w:p w:rsidR="009645DA" w:rsidRDefault="00102389">
      <w:pPr>
        <w:pStyle w:val="NoSpacing1"/>
        <w:jc w:val="center"/>
        <w:rPr>
          <w:rFonts w:ascii="方正小标宋简体" w:eastAsia="方正小标宋简体" w:hAnsi="仿宋_GB2312" w:cs="仿宋_GB2312"/>
          <w:color w:val="000000"/>
          <w:sz w:val="36"/>
          <w:szCs w:val="36"/>
        </w:rPr>
      </w:pPr>
      <w:r>
        <w:rPr>
          <w:rFonts w:ascii="方正小标宋简体" w:eastAsia="方正小标宋简体" w:hAnsi="仿宋" w:cs="仿宋_GB2312" w:hint="eastAsia"/>
          <w:color w:val="000000"/>
          <w:sz w:val="36"/>
          <w:szCs w:val="36"/>
        </w:rPr>
        <w:t>第十一届“汇创青春”</w:t>
      </w:r>
      <w:r>
        <w:rPr>
          <w:rFonts w:ascii="方正小标宋简体" w:eastAsia="方正小标宋简体" w:hAnsi="仿宋_GB2312" w:cs="仿宋_GB2312" w:hint="eastAsia"/>
          <w:color w:val="000000"/>
          <w:sz w:val="36"/>
          <w:szCs w:val="36"/>
        </w:rPr>
        <w:t>——上海大学生文化创意作品展示活动学校参赛作品汇总表</w:t>
      </w:r>
    </w:p>
    <w:p w:rsidR="009645DA" w:rsidRDefault="00102389" w:rsidP="008401AF">
      <w:pPr>
        <w:pStyle w:val="NoSpacing1"/>
        <w:spacing w:afterLines="50"/>
        <w:jc w:val="center"/>
        <w:rPr>
          <w:rFonts w:ascii="方正小标宋简体" w:eastAsia="方正小标宋简体" w:hAnsi="仿宋_GB2312" w:cs="仿宋_GB2312"/>
          <w:color w:val="000000"/>
          <w:sz w:val="38"/>
          <w:szCs w:val="38"/>
        </w:rPr>
      </w:pPr>
      <w:r>
        <w:rPr>
          <w:rFonts w:ascii="方正小标宋简体" w:eastAsia="方正小标宋简体" w:hAnsi="仿宋_GB2312" w:cs="仿宋_GB2312" w:hint="eastAsia"/>
          <w:color w:val="000000"/>
          <w:sz w:val="38"/>
          <w:szCs w:val="38"/>
        </w:rPr>
        <w:t>（分类别）</w:t>
      </w:r>
    </w:p>
    <w:p w:rsidR="009645DA" w:rsidRDefault="00102389">
      <w:pPr>
        <w:pStyle w:val="NoSpacing1"/>
        <w:spacing w:line="360" w:lineRule="auto"/>
        <w:ind w:firstLineChars="100" w:firstLine="280"/>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学校名称：</w:t>
      </w:r>
      <w:r>
        <w:rPr>
          <w:rFonts w:ascii="仿宋_GB2312" w:eastAsia="仿宋_GB2312" w:hAnsi="仿宋_GB2312" w:cs="仿宋_GB2312" w:hint="eastAsia"/>
          <w:color w:val="000000"/>
          <w:sz w:val="28"/>
          <w:szCs w:val="28"/>
          <w:u w:val="single"/>
        </w:rPr>
        <w:t xml:space="preserve">                    （盖章）</w:t>
      </w:r>
    </w:p>
    <w:tbl>
      <w:tblPr>
        <w:tblW w:w="13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26"/>
        <w:gridCol w:w="2127"/>
        <w:gridCol w:w="1134"/>
        <w:gridCol w:w="1842"/>
        <w:gridCol w:w="1134"/>
        <w:gridCol w:w="1985"/>
        <w:gridCol w:w="2410"/>
      </w:tblGrid>
      <w:tr w:rsidR="009645DA">
        <w:trPr>
          <w:jc w:val="center"/>
        </w:trPr>
        <w:tc>
          <w:tcPr>
            <w:tcW w:w="817" w:type="dxa"/>
            <w:vMerge w:val="restart"/>
            <w:vAlign w:val="center"/>
          </w:tcPr>
          <w:p w:rsidR="009645DA" w:rsidRDefault="00102389">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kern w:val="2"/>
                <w:sz w:val="28"/>
                <w:szCs w:val="28"/>
              </w:rPr>
              <w:t>序号</w:t>
            </w:r>
          </w:p>
        </w:tc>
        <w:tc>
          <w:tcPr>
            <w:tcW w:w="2126" w:type="dxa"/>
            <w:vMerge w:val="restart"/>
            <w:vAlign w:val="center"/>
          </w:tcPr>
          <w:p w:rsidR="009645DA" w:rsidRDefault="00102389">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kern w:val="2"/>
                <w:sz w:val="28"/>
                <w:szCs w:val="28"/>
              </w:rPr>
              <w:t>作品名称</w:t>
            </w:r>
          </w:p>
        </w:tc>
        <w:tc>
          <w:tcPr>
            <w:tcW w:w="2127" w:type="dxa"/>
            <w:vMerge w:val="restart"/>
            <w:vAlign w:val="center"/>
          </w:tcPr>
          <w:p w:rsidR="009645DA" w:rsidRDefault="00102389">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kern w:val="2"/>
                <w:sz w:val="28"/>
                <w:szCs w:val="28"/>
              </w:rPr>
              <w:t>参赛类别</w:t>
            </w:r>
          </w:p>
        </w:tc>
        <w:tc>
          <w:tcPr>
            <w:tcW w:w="2976" w:type="dxa"/>
            <w:gridSpan w:val="2"/>
            <w:vAlign w:val="center"/>
          </w:tcPr>
          <w:p w:rsidR="009645DA" w:rsidRDefault="00102389">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kern w:val="2"/>
                <w:sz w:val="28"/>
                <w:szCs w:val="28"/>
              </w:rPr>
              <w:t>学生信息</w:t>
            </w:r>
          </w:p>
        </w:tc>
        <w:tc>
          <w:tcPr>
            <w:tcW w:w="3119" w:type="dxa"/>
            <w:gridSpan w:val="2"/>
            <w:vAlign w:val="center"/>
          </w:tcPr>
          <w:p w:rsidR="009645DA" w:rsidRDefault="00102389">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kern w:val="2"/>
                <w:sz w:val="28"/>
                <w:szCs w:val="28"/>
              </w:rPr>
              <w:t>指导老师信息</w:t>
            </w:r>
          </w:p>
        </w:tc>
        <w:tc>
          <w:tcPr>
            <w:tcW w:w="2410" w:type="dxa"/>
            <w:vMerge w:val="restart"/>
            <w:vAlign w:val="center"/>
          </w:tcPr>
          <w:p w:rsidR="009645DA" w:rsidRDefault="00102389">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kern w:val="2"/>
                <w:sz w:val="28"/>
                <w:szCs w:val="28"/>
              </w:rPr>
              <w:t>作品创新创意点</w:t>
            </w:r>
          </w:p>
        </w:tc>
      </w:tr>
      <w:tr w:rsidR="009645DA">
        <w:trPr>
          <w:jc w:val="center"/>
        </w:trPr>
        <w:tc>
          <w:tcPr>
            <w:tcW w:w="817" w:type="dxa"/>
            <w:vMerge/>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6" w:type="dxa"/>
            <w:vMerge/>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7" w:type="dxa"/>
            <w:vMerge/>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45DA" w:rsidRDefault="00102389">
            <w:pPr>
              <w:pStyle w:val="NoSpacing1"/>
              <w:spacing w:line="360" w:lineRule="auto"/>
              <w:jc w:val="center"/>
              <w:rPr>
                <w:rStyle w:val="10"/>
                <w:rFonts w:ascii="仿宋_GB2312" w:eastAsia="仿宋_GB2312" w:hAnsi="宋体"/>
                <w:color w:val="000000"/>
                <w:sz w:val="28"/>
                <w:szCs w:val="28"/>
                <w:u w:val="single"/>
              </w:rPr>
            </w:pPr>
            <w:r>
              <w:rPr>
                <w:rStyle w:val="10"/>
                <w:rFonts w:ascii="仿宋_GB2312" w:eastAsia="仿宋_GB2312" w:hAnsi="宋体" w:hint="eastAsia"/>
                <w:color w:val="000000"/>
                <w:kern w:val="2"/>
                <w:sz w:val="28"/>
                <w:szCs w:val="28"/>
              </w:rPr>
              <w:t>姓名</w:t>
            </w:r>
          </w:p>
        </w:tc>
        <w:tc>
          <w:tcPr>
            <w:tcW w:w="1842" w:type="dxa"/>
            <w:vAlign w:val="center"/>
          </w:tcPr>
          <w:p w:rsidR="009645DA" w:rsidRDefault="00102389">
            <w:pPr>
              <w:pStyle w:val="NoSpacing1"/>
              <w:spacing w:line="360" w:lineRule="auto"/>
              <w:jc w:val="center"/>
              <w:rPr>
                <w:rStyle w:val="10"/>
                <w:rFonts w:ascii="仿宋_GB2312" w:eastAsia="仿宋_GB2312" w:hAnsi="宋体"/>
                <w:color w:val="000000"/>
                <w:sz w:val="28"/>
                <w:szCs w:val="28"/>
                <w:u w:val="single"/>
              </w:rPr>
            </w:pPr>
            <w:r>
              <w:rPr>
                <w:rStyle w:val="10"/>
                <w:rFonts w:ascii="仿宋_GB2312" w:eastAsia="仿宋_GB2312" w:hAnsi="宋体" w:hint="eastAsia"/>
                <w:color w:val="000000"/>
                <w:kern w:val="2"/>
                <w:sz w:val="28"/>
                <w:szCs w:val="28"/>
              </w:rPr>
              <w:t>详细信息</w:t>
            </w:r>
          </w:p>
        </w:tc>
        <w:tc>
          <w:tcPr>
            <w:tcW w:w="1134" w:type="dxa"/>
            <w:vAlign w:val="center"/>
          </w:tcPr>
          <w:p w:rsidR="009645DA" w:rsidRDefault="00102389">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kern w:val="2"/>
                <w:sz w:val="28"/>
                <w:szCs w:val="28"/>
              </w:rPr>
              <w:t>姓名</w:t>
            </w:r>
          </w:p>
        </w:tc>
        <w:tc>
          <w:tcPr>
            <w:tcW w:w="1985" w:type="dxa"/>
            <w:vAlign w:val="center"/>
          </w:tcPr>
          <w:p w:rsidR="009645DA" w:rsidRDefault="00102389">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kern w:val="2"/>
                <w:sz w:val="28"/>
                <w:szCs w:val="28"/>
              </w:rPr>
              <w:t>院系及职称</w:t>
            </w:r>
          </w:p>
        </w:tc>
        <w:tc>
          <w:tcPr>
            <w:tcW w:w="2410" w:type="dxa"/>
            <w:vMerge/>
            <w:vAlign w:val="center"/>
          </w:tcPr>
          <w:p w:rsidR="009645DA" w:rsidRDefault="009645DA">
            <w:pPr>
              <w:pStyle w:val="NoSpacing1"/>
              <w:spacing w:line="360" w:lineRule="auto"/>
              <w:jc w:val="center"/>
              <w:rPr>
                <w:rStyle w:val="10"/>
                <w:rFonts w:ascii="仿宋_GB2312" w:eastAsia="仿宋_GB2312" w:hAnsi="宋体"/>
                <w:color w:val="000000"/>
                <w:sz w:val="28"/>
                <w:szCs w:val="28"/>
              </w:rPr>
            </w:pPr>
          </w:p>
        </w:tc>
      </w:tr>
      <w:tr w:rsidR="009645DA">
        <w:trPr>
          <w:jc w:val="center"/>
        </w:trPr>
        <w:tc>
          <w:tcPr>
            <w:tcW w:w="817"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6"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7"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842"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985"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410"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r>
      <w:tr w:rsidR="009645DA">
        <w:trPr>
          <w:jc w:val="center"/>
        </w:trPr>
        <w:tc>
          <w:tcPr>
            <w:tcW w:w="817"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6"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7"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842"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985"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410"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r>
      <w:tr w:rsidR="009645DA">
        <w:trPr>
          <w:jc w:val="center"/>
        </w:trPr>
        <w:tc>
          <w:tcPr>
            <w:tcW w:w="817"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6"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7"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842"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985"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410"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r>
      <w:tr w:rsidR="009645DA">
        <w:trPr>
          <w:jc w:val="center"/>
        </w:trPr>
        <w:tc>
          <w:tcPr>
            <w:tcW w:w="817"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6"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7"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842"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985"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410"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r>
      <w:tr w:rsidR="009645DA">
        <w:trPr>
          <w:jc w:val="center"/>
        </w:trPr>
        <w:tc>
          <w:tcPr>
            <w:tcW w:w="817"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6"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127"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842"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1985"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c>
          <w:tcPr>
            <w:tcW w:w="2410" w:type="dxa"/>
            <w:vAlign w:val="center"/>
          </w:tcPr>
          <w:p w:rsidR="009645DA" w:rsidRDefault="009645DA">
            <w:pPr>
              <w:pStyle w:val="NoSpacing1"/>
              <w:spacing w:line="360" w:lineRule="auto"/>
              <w:jc w:val="center"/>
              <w:rPr>
                <w:rStyle w:val="10"/>
                <w:rFonts w:ascii="仿宋_GB2312" w:eastAsia="仿宋_GB2312" w:hAnsi="宋体"/>
                <w:color w:val="000000"/>
                <w:sz w:val="28"/>
                <w:szCs w:val="28"/>
                <w:u w:val="single"/>
              </w:rPr>
            </w:pPr>
          </w:p>
        </w:tc>
      </w:tr>
    </w:tbl>
    <w:p w:rsidR="009645DA" w:rsidRDefault="00102389" w:rsidP="00B74192">
      <w:pPr>
        <w:pStyle w:val="NoSpacing1"/>
        <w:spacing w:line="360" w:lineRule="auto"/>
        <w:ind w:leftChars="267" w:left="1261" w:hangingChars="250" w:hanging="700"/>
        <w:rPr>
          <w:rFonts w:ascii="黑体" w:eastAsia="黑体"/>
          <w:sz w:val="32"/>
        </w:rPr>
        <w:sectPr w:rsidR="009645DA">
          <w:pgSz w:w="16838" w:h="11906" w:orient="landscape"/>
          <w:pgMar w:top="1508" w:right="1529" w:bottom="1520" w:left="2098" w:header="851" w:footer="1814" w:gutter="57"/>
          <w:cols w:space="720"/>
          <w:docGrid w:type="linesAndChars" w:linePitch="312"/>
        </w:sectPr>
      </w:pPr>
      <w:r>
        <w:rPr>
          <w:rStyle w:val="10"/>
          <w:rFonts w:ascii="仿宋_GB2312" w:eastAsia="仿宋_GB2312" w:hAnsi="宋体" w:hint="eastAsia"/>
          <w:color w:val="000000"/>
          <w:kern w:val="2"/>
          <w:sz w:val="28"/>
          <w:szCs w:val="28"/>
        </w:rPr>
        <w:t>注：“学生信息”的“详细信息”栏请填写专业、年级以及层次，如艺术设计一年级研究生/本科生/高职生；“参赛类别”栏请填写“类别（小类）”，如综合艺术类（美术）。</w:t>
      </w:r>
    </w:p>
    <w:p w:rsidR="009645DA" w:rsidRDefault="00102389">
      <w:pPr>
        <w:widowControl/>
        <w:spacing w:line="560" w:lineRule="exact"/>
        <w:jc w:val="left"/>
        <w:rPr>
          <w:rStyle w:val="10"/>
          <w:rFonts w:ascii="黑体" w:eastAsia="黑体" w:hAnsi="仿宋"/>
          <w:color w:val="000000"/>
          <w:sz w:val="32"/>
          <w:szCs w:val="32"/>
        </w:rPr>
      </w:pPr>
      <w:r>
        <w:rPr>
          <w:rStyle w:val="10"/>
          <w:rFonts w:ascii="黑体" w:eastAsia="黑体" w:hAnsi="仿宋" w:hint="eastAsia"/>
          <w:color w:val="000000"/>
          <w:sz w:val="32"/>
          <w:szCs w:val="32"/>
        </w:rPr>
        <w:t>附件2</w:t>
      </w:r>
    </w:p>
    <w:p w:rsidR="009645DA" w:rsidRDefault="00102389">
      <w:pPr>
        <w:adjustRightInd w:val="0"/>
        <w:snapToGrid w:val="0"/>
        <w:spacing w:line="560" w:lineRule="exact"/>
        <w:jc w:val="center"/>
        <w:rPr>
          <w:rFonts w:ascii="方正小标宋简体" w:eastAsia="方正小标宋简体" w:hAnsi="仿宋" w:cs="仿宋_GB2312"/>
          <w:color w:val="000000"/>
          <w:sz w:val="36"/>
          <w:szCs w:val="36"/>
        </w:rPr>
      </w:pPr>
      <w:r>
        <w:rPr>
          <w:rFonts w:ascii="方正小标宋简体" w:eastAsia="方正小标宋简体" w:hAnsi="仿宋" w:cs="仿宋_GB2312" w:hint="eastAsia"/>
          <w:color w:val="000000"/>
          <w:sz w:val="36"/>
          <w:szCs w:val="36"/>
        </w:rPr>
        <w:t>第十一届“汇创青春”——上海大学生文化创意作品展示活动学生作品报送要求</w:t>
      </w:r>
    </w:p>
    <w:p w:rsidR="009645DA" w:rsidRDefault="009645DA">
      <w:pPr>
        <w:adjustRightInd w:val="0"/>
        <w:snapToGrid w:val="0"/>
        <w:spacing w:line="560" w:lineRule="exact"/>
        <w:jc w:val="center"/>
        <w:rPr>
          <w:rFonts w:ascii="方正小标宋简体" w:eastAsia="方正小标宋简体" w:hAnsi="仿宋" w:cs="仿宋_GB2312"/>
          <w:color w:val="000000"/>
          <w:sz w:val="36"/>
          <w:szCs w:val="36"/>
        </w:rPr>
      </w:pPr>
    </w:p>
    <w:tbl>
      <w:tblPr>
        <w:tblW w:w="13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019"/>
        <w:gridCol w:w="1532"/>
        <w:gridCol w:w="2848"/>
        <w:gridCol w:w="1972"/>
        <w:gridCol w:w="5120"/>
      </w:tblGrid>
      <w:tr w:rsidR="009645DA">
        <w:trPr>
          <w:trHeight w:val="284"/>
          <w:jc w:val="center"/>
        </w:trPr>
        <w:tc>
          <w:tcPr>
            <w:tcW w:w="1420"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1019"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532"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2848"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1972"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5120"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45DA">
        <w:trPr>
          <w:trHeight w:val="1986"/>
          <w:jc w:val="center"/>
        </w:trPr>
        <w:tc>
          <w:tcPr>
            <w:tcW w:w="1420" w:type="dxa"/>
            <w:vAlign w:val="center"/>
          </w:tcPr>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综合艺术类（美术、公共艺术）</w:t>
            </w:r>
          </w:p>
        </w:tc>
        <w:tc>
          <w:tcPr>
            <w:tcW w:w="1019" w:type="dxa"/>
            <w:vAlign w:val="center"/>
          </w:tcPr>
          <w:p w:rsidR="009645DA" w:rsidRDefault="00102389">
            <w:pPr>
              <w:spacing w:line="240" w:lineRule="exact"/>
              <w:rPr>
                <w:rFonts w:ascii="仿宋_GB2312" w:eastAsia="仿宋_GB2312" w:hAnsi="仿宋_GB2312" w:cs="仿宋_GB2312"/>
                <w:kern w:val="0"/>
                <w:szCs w:val="21"/>
              </w:rPr>
            </w:pPr>
            <w:r>
              <w:rPr>
                <w:rFonts w:ascii="仿宋_GB2312" w:eastAsia="仿宋_GB2312" w:hAnsi="仿宋_GB2312" w:cs="仿宋_GB2312" w:hint="eastAsia"/>
                <w:spacing w:val="8"/>
                <w:szCs w:val="21"/>
                <w:shd w:val="clear" w:color="auto" w:fill="FFFFFF"/>
              </w:rPr>
              <w:t>在校大学生（含研究生、留学生）</w:t>
            </w:r>
          </w:p>
        </w:tc>
        <w:tc>
          <w:tcPr>
            <w:tcW w:w="1532" w:type="dxa"/>
            <w:vAlign w:val="center"/>
          </w:tcPr>
          <w:p w:rsidR="009645DA" w:rsidRDefault="00102389">
            <w:p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2026年5月前完成的优秀作品，具备较高的美学品味和艺术质量，鼓励具有创新性、独特性的艺术实践。</w:t>
            </w:r>
            <w:r>
              <w:rPr>
                <w:rFonts w:ascii="仿宋_GB2312" w:eastAsia="仿宋_GB2312" w:hAnsi="仿宋_GB2312" w:cs="仿宋_GB2312" w:hint="eastAsia"/>
                <w:spacing w:val="8"/>
                <w:szCs w:val="21"/>
                <w:shd w:val="clear" w:color="auto" w:fill="FFFFFF"/>
              </w:rPr>
              <w:t>（历届已参赛作品不可重复投稿，上海地区以外高校投稿无需按院校统一报名，填写报名表即可）</w:t>
            </w:r>
          </w:p>
        </w:tc>
        <w:tc>
          <w:tcPr>
            <w:tcW w:w="2848" w:type="dxa"/>
            <w:vAlign w:val="center"/>
          </w:tcPr>
          <w:p w:rsidR="009645DA" w:rsidRDefault="00102389">
            <w:pPr>
              <w:numPr>
                <w:ilvl w:val="0"/>
                <w:numId w:val="1"/>
              </w:numPr>
              <w:spacing w:line="240" w:lineRule="exact"/>
              <w:rPr>
                <w:rFonts w:ascii="仿宋_GB2312" w:eastAsia="仿宋_GB2312" w:hAnsi="仿宋_GB2312" w:cs="仿宋_GB2312"/>
                <w:szCs w:val="21"/>
              </w:rPr>
            </w:pPr>
            <w:r>
              <w:rPr>
                <w:rFonts w:ascii="仿宋_GB2312" w:eastAsia="仿宋_GB2312" w:hAnsi="仿宋_GB2312" w:cs="仿宋_GB2312" w:hint="eastAsia"/>
                <w:kern w:val="0"/>
                <w:szCs w:val="21"/>
              </w:rPr>
              <w:t>国画、油画、版画、雕塑4大类：作品大小应在2米x2米以内</w:t>
            </w:r>
            <w:r>
              <w:rPr>
                <w:rFonts w:ascii="仿宋_GB2312" w:eastAsia="仿宋_GB2312" w:hAnsi="仿宋_GB2312" w:cs="仿宋_GB2312" w:hint="eastAsia"/>
                <w:spacing w:val="8"/>
                <w:szCs w:val="21"/>
                <w:shd w:val="clear" w:color="auto" w:fill="FFFFFF"/>
              </w:rPr>
              <w:t>（特殊尺寸需选送院校把关，经专家评审），呈现形式需符合艺术门类的基本要求，不做特殊限定。</w:t>
            </w:r>
          </w:p>
          <w:p w:rsidR="009645DA" w:rsidRDefault="00102389">
            <w:pPr>
              <w:numPr>
                <w:ilvl w:val="0"/>
                <w:numId w:val="1"/>
              </w:num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公共艺术类：展板形式，2米x2米x4幅以内</w:t>
            </w:r>
          </w:p>
          <w:p w:rsidR="009645DA" w:rsidRDefault="00102389">
            <w:pPr>
              <w:pStyle w:val="a3"/>
              <w:spacing w:after="0" w:line="24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w:t>
            </w:r>
            <w:r>
              <w:rPr>
                <w:rFonts w:ascii="仿宋_GB2312" w:eastAsia="仿宋_GB2312" w:hAnsi="仿宋_GB2312" w:cs="仿宋_GB2312" w:hint="eastAsia"/>
                <w:spacing w:val="8"/>
                <w:sz w:val="21"/>
                <w:szCs w:val="21"/>
                <w:shd w:val="clear" w:color="auto" w:fill="FFFFFF"/>
              </w:rPr>
              <w:t>获奖作品需尽量展出原件</w:t>
            </w:r>
            <w:r>
              <w:rPr>
                <w:rFonts w:ascii="仿宋_GB2312" w:eastAsia="仿宋_GB2312" w:hAnsi="仿宋_GB2312" w:cs="仿宋_GB2312" w:hint="eastAsia"/>
                <w:sz w:val="21"/>
                <w:szCs w:val="21"/>
              </w:rPr>
              <w:t>），</w:t>
            </w:r>
            <w:r>
              <w:rPr>
                <w:rFonts w:ascii="仿宋_GB2312" w:eastAsia="仿宋_GB2312" w:hAnsi="仿宋_GB2312" w:cs="仿宋_GB2312" w:hint="eastAsia"/>
                <w:spacing w:val="8"/>
                <w:sz w:val="21"/>
                <w:szCs w:val="21"/>
                <w:shd w:val="clear" w:color="auto" w:fill="FFFFFF"/>
              </w:rPr>
              <w:t>作品呈现形式：展板形式，需提供设计文件。</w:t>
            </w:r>
          </w:p>
          <w:p w:rsidR="009645DA" w:rsidRDefault="00102389">
            <w:pPr>
              <w:numPr>
                <w:ilvl w:val="0"/>
                <w:numId w:val="1"/>
              </w:numPr>
              <w:spacing w:line="240" w:lineRule="exact"/>
              <w:rPr>
                <w:rFonts w:ascii="仿宋_GB2312" w:eastAsia="仿宋_GB2312" w:hAnsi="仿宋_GB2312" w:cs="仿宋_GB2312"/>
                <w:szCs w:val="21"/>
              </w:rPr>
            </w:pPr>
            <w:r>
              <w:rPr>
                <w:rFonts w:ascii="仿宋_GB2312" w:eastAsia="仿宋_GB2312" w:hAnsi="仿宋_GB2312" w:cs="仿宋_GB2312" w:hint="eastAsia"/>
                <w:kern w:val="0"/>
                <w:szCs w:val="21"/>
              </w:rPr>
              <w:t>新实验及装置类：</w:t>
            </w:r>
            <w:r>
              <w:rPr>
                <w:rFonts w:ascii="仿宋_GB2312" w:eastAsia="仿宋_GB2312" w:hAnsi="仿宋_GB2312" w:cs="仿宋_GB2312" w:hint="eastAsia"/>
                <w:spacing w:val="8"/>
                <w:szCs w:val="21"/>
                <w:shd w:val="clear" w:color="auto" w:fill="FFFFFF"/>
              </w:rPr>
              <w:t>不做尺寸要求，由选送高校把关（获奖作品需展出作品原件）。</w:t>
            </w:r>
          </w:p>
          <w:p w:rsidR="009645DA" w:rsidRDefault="00102389">
            <w:pPr>
              <w:pStyle w:val="a3"/>
              <w:spacing w:after="0" w:line="240" w:lineRule="exact"/>
              <w:rPr>
                <w:rFonts w:ascii="仿宋_GB2312" w:eastAsia="仿宋_GB2312" w:hAnsi="仿宋_GB2312" w:cs="仿宋_GB2312"/>
                <w:sz w:val="21"/>
                <w:szCs w:val="21"/>
              </w:rPr>
            </w:pPr>
            <w:r>
              <w:rPr>
                <w:rFonts w:ascii="仿宋_GB2312" w:eastAsia="仿宋_GB2312" w:hAnsi="仿宋_GB2312" w:cs="仿宋_GB2312" w:hint="eastAsia"/>
                <w:spacing w:val="8"/>
                <w:sz w:val="21"/>
                <w:szCs w:val="21"/>
                <w:shd w:val="clear" w:color="auto" w:fill="FFFFFF"/>
              </w:rPr>
              <w:t>4.书法、篆刻类：作品尺寸：书法、篆刻作品尺寸不超过六尺宣纸（97cm×180cm）（获奖篆刻作品展示需要提交拓印原件）</w:t>
            </w:r>
          </w:p>
          <w:p w:rsidR="009645DA" w:rsidRDefault="00102389">
            <w:pPr>
              <w:pStyle w:val="a3"/>
              <w:spacing w:after="0" w:line="24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5. 插画、绘本类：插画作品须是同一主题的系列作品，一个系列2-6幅，手绘或板绘皆可，技法不限，黑白彩色不限，可以使用任何画材、任意绘图软件绘本作品正文至少要达到12个跨页，即24个单页（不含前后环衬和扉页等），投稿不要求一定将封面封底、环衬和扉页都创作好，内文成品的尺寸不限，以完整的PDF稿件提交，分辨率至少达到200dpi</w:t>
            </w:r>
          </w:p>
          <w:p w:rsidR="009645DA" w:rsidRDefault="00102389">
            <w:p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注：不接收艺术理论作品。</w:t>
            </w:r>
          </w:p>
        </w:tc>
        <w:tc>
          <w:tcPr>
            <w:tcW w:w="1972" w:type="dxa"/>
            <w:vAlign w:val="center"/>
          </w:tcPr>
          <w:p w:rsidR="009645DA" w:rsidRDefault="00102389">
            <w:pPr>
              <w:numPr>
                <w:ilvl w:val="0"/>
                <w:numId w:val="2"/>
              </w:num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作品以件为单位，系列作品按1件算，同一作者不得超过2件（含系列作品）。</w:t>
            </w:r>
          </w:p>
          <w:p w:rsidR="009645DA" w:rsidRDefault="00102389">
            <w:pPr>
              <w:numPr>
                <w:ilvl w:val="0"/>
                <w:numId w:val="2"/>
              </w:num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同一作品署名作者不得超过4人。</w:t>
            </w:r>
          </w:p>
          <w:p w:rsidR="009645DA" w:rsidRDefault="00102389">
            <w:pPr>
              <w:numPr>
                <w:ilvl w:val="0"/>
                <w:numId w:val="2"/>
              </w:num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每所高校报送总数不得超过50件。</w:t>
            </w:r>
          </w:p>
          <w:p w:rsidR="009645DA" w:rsidRDefault="00102389">
            <w:pPr>
              <w:numPr>
                <w:ilvl w:val="0"/>
                <w:numId w:val="2"/>
              </w:num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以学校为单位统一提交文件并附 “汇创青春——上海大学生文化创意作品展示季（综合类-公共艺术、美术）报名表”和汇总表</w:t>
            </w:r>
            <w:r>
              <w:rPr>
                <w:rFonts w:ascii="仿宋_GB2312" w:eastAsia="仿宋_GB2312" w:hAnsi="仿宋_GB2312" w:cs="仿宋_GB2312" w:hint="eastAsia"/>
                <w:b/>
                <w:spacing w:val="8"/>
                <w:szCs w:val="21"/>
                <w:shd w:val="clear" w:color="auto" w:fill="FFFFFF"/>
              </w:rPr>
              <w:t>（需盖校章）</w:t>
            </w:r>
            <w:r>
              <w:rPr>
                <w:rFonts w:ascii="仿宋_GB2312" w:eastAsia="仿宋_GB2312" w:hAnsi="仿宋_GB2312" w:cs="仿宋_GB2312" w:hint="eastAsia"/>
                <w:kern w:val="0"/>
                <w:szCs w:val="21"/>
              </w:rPr>
              <w:t>。 报名表中艺术构思简述需提供200-300字左右的创作说明。</w:t>
            </w:r>
          </w:p>
        </w:tc>
        <w:tc>
          <w:tcPr>
            <w:tcW w:w="5120" w:type="dxa"/>
            <w:vAlign w:val="center"/>
          </w:tcPr>
          <w:p w:rsidR="009645DA" w:rsidRDefault="00102389">
            <w:p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参赛者需要提供的材料清单（电子材料和纸质材料缺一不可）</w:t>
            </w:r>
          </w:p>
          <w:p w:rsidR="009645DA" w:rsidRDefault="00102389">
            <w:p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1.电子版：报名表+汇总表+作品照片（文件名命名为：作者+学校+作品名称；为避免清晰度及作品变形问题，保证作品清晰、完整，请避免用手机拍摄或广角镜头拍摄，可用50焦段标准镜头拍摄；照片统一为JPEG或JPG格式，图像分辨率不低于300dpi；每件作品照片或模型效果图提供不超过3张各角度的图片，局部图请标注为局部1、局部2）。</w:t>
            </w:r>
          </w:p>
          <w:p w:rsidR="009645DA" w:rsidRDefault="00102389">
            <w:p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特别注意：公共艺术设计文件均要求是PDF格式，所有的文字转成曲线，除设计文件外，同时需提交一份分辨率不低于300dpi的jpge格式设计文件。</w:t>
            </w:r>
          </w:p>
          <w:p w:rsidR="009645DA" w:rsidRDefault="00102389">
            <w:p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2.纸质版：作品照片+报名表+汇总表（使用相纸冲印成10英寸的纸质照片；如有局部图像可一并提供，不超过3张，局部图背面标注局部1、局部2；每张照片背后请务必标明作者名、作品名、学校名、作者电话）。由各学校内部筛选收集统计后，将纸质照片和作品报名表、汇总表</w:t>
            </w:r>
            <w:r>
              <w:rPr>
                <w:rFonts w:ascii="仿宋_GB2312" w:eastAsia="仿宋_GB2312" w:hAnsi="仿宋_GB2312" w:cs="仿宋_GB2312" w:hint="eastAsia"/>
                <w:b/>
                <w:spacing w:val="8"/>
                <w:szCs w:val="21"/>
                <w:shd w:val="clear" w:color="auto" w:fill="FFFFFF"/>
              </w:rPr>
              <w:t>（需盖校章）</w:t>
            </w:r>
            <w:r>
              <w:rPr>
                <w:rFonts w:ascii="仿宋_GB2312" w:eastAsia="仿宋_GB2312" w:hAnsi="仿宋_GB2312" w:cs="仿宋_GB2312" w:hint="eastAsia"/>
                <w:kern w:val="0"/>
                <w:szCs w:val="21"/>
              </w:rPr>
              <w:t>统一报送到上海大学上海市公共艺术协同创新中心，同时将电子稿打包发送至指定邮箱</w:t>
            </w:r>
            <w:r>
              <w:rPr>
                <w:rFonts w:ascii="仿宋_GB2312" w:eastAsia="仿宋_GB2312" w:hAnsi="仿宋_GB2312" w:cs="仿宋_GB2312" w:hint="eastAsia"/>
                <w:b/>
                <w:bCs/>
                <w:kern w:val="0"/>
                <w:szCs w:val="21"/>
              </w:rPr>
              <w:t>longlongzq@shu.edu.cn</w:t>
            </w:r>
            <w:r>
              <w:rPr>
                <w:rFonts w:ascii="仿宋_GB2312" w:eastAsia="仿宋_GB2312" w:hAnsi="仿宋_GB2312" w:cs="仿宋_GB2312" w:hint="eastAsia"/>
                <w:kern w:val="0"/>
                <w:szCs w:val="21"/>
              </w:rPr>
              <w:t>，文件名为：“作者+学校+类别+作品名称”，电子版照片统一为JPEG格式。</w:t>
            </w:r>
          </w:p>
        </w:tc>
      </w:tr>
      <w:tr w:rsidR="009645DA">
        <w:trPr>
          <w:trHeight w:val="874"/>
          <w:jc w:val="center"/>
        </w:trPr>
        <w:tc>
          <w:tcPr>
            <w:tcW w:w="13911" w:type="dxa"/>
            <w:gridSpan w:val="6"/>
            <w:vAlign w:val="center"/>
          </w:tcPr>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牵头学校：上海大学；联系人：张承龙；手机：18117196546；邮箱：longlongzq@shu.edu.cn；联系地址：</w:t>
            </w:r>
            <w:r>
              <w:rPr>
                <w:rFonts w:ascii="仿宋_GB2312" w:eastAsia="仿宋_GB2312" w:hAnsi="仿宋_GB2312" w:cs="仿宋_GB2312" w:hint="eastAsia"/>
                <w:color w:val="222222"/>
                <w:spacing w:val="8"/>
                <w:szCs w:val="21"/>
                <w:shd w:val="clear" w:color="auto" w:fill="FFFFFF"/>
              </w:rPr>
              <w:t>宝山区沪太路4788号顾村公园一号口内环岛路2号上海大学上海市公共艺术协同创新中心</w:t>
            </w:r>
          </w:p>
        </w:tc>
      </w:tr>
    </w:tbl>
    <w:p w:rsidR="009645DA" w:rsidRDefault="009645DA">
      <w:pPr>
        <w:spacing w:line="240" w:lineRule="exact"/>
        <w:rPr>
          <w:rFonts w:hint="eastAsia"/>
          <w:color w:val="000000" w:themeColor="text1"/>
          <w:highlight w:val="red"/>
        </w:rPr>
      </w:pPr>
    </w:p>
    <w:p w:rsidR="00205FE4" w:rsidRDefault="00205FE4">
      <w:pPr>
        <w:spacing w:line="240" w:lineRule="exact"/>
        <w:rPr>
          <w:color w:val="000000" w:themeColor="text1"/>
          <w:highlight w:val="red"/>
        </w:rPr>
      </w:pPr>
    </w:p>
    <w:tbl>
      <w:tblPr>
        <w:tblW w:w="13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9"/>
        <w:gridCol w:w="94"/>
        <w:gridCol w:w="1113"/>
        <w:gridCol w:w="69"/>
        <w:gridCol w:w="1311"/>
        <w:gridCol w:w="2670"/>
        <w:gridCol w:w="3225"/>
        <w:gridCol w:w="4054"/>
      </w:tblGrid>
      <w:tr w:rsidR="009645DA">
        <w:trPr>
          <w:trHeight w:val="132"/>
          <w:jc w:val="center"/>
        </w:trPr>
        <w:tc>
          <w:tcPr>
            <w:tcW w:w="1483" w:type="dxa"/>
            <w:gridSpan w:val="2"/>
            <w:vAlign w:val="center"/>
          </w:tcPr>
          <w:p w:rsidR="009645DA" w:rsidRDefault="00102389">
            <w:pPr>
              <w:spacing w:line="240" w:lineRule="exact"/>
              <w:jc w:val="center"/>
              <w:rPr>
                <w:rFonts w:ascii="仿宋_GB2312" w:eastAsia="仿宋_GB2312" w:hAnsi="仿宋_GB2312" w:cs="仿宋_GB2312"/>
                <w:color w:val="000000" w:themeColor="text1"/>
                <w:kern w:val="0"/>
                <w:szCs w:val="21"/>
              </w:rPr>
            </w:pPr>
            <w:r>
              <w:rPr>
                <w:rFonts w:ascii="仿宋_GB2312" w:eastAsia="仿宋_GB2312" w:hAnsi="仿宋_GB2312" w:cs="仿宋_GB2312" w:hint="eastAsia"/>
                <w:b/>
                <w:bCs/>
                <w:color w:val="000000" w:themeColor="text1"/>
                <w:kern w:val="0"/>
                <w:szCs w:val="21"/>
              </w:rPr>
              <w:t>类别</w:t>
            </w:r>
          </w:p>
        </w:tc>
        <w:tc>
          <w:tcPr>
            <w:tcW w:w="1113" w:type="dxa"/>
            <w:vAlign w:val="center"/>
          </w:tcPr>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参赛对</w:t>
            </w:r>
          </w:p>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象要求</w:t>
            </w:r>
          </w:p>
        </w:tc>
        <w:tc>
          <w:tcPr>
            <w:tcW w:w="1380" w:type="dxa"/>
            <w:gridSpan w:val="2"/>
            <w:vAlign w:val="center"/>
          </w:tcPr>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作品完成</w:t>
            </w:r>
          </w:p>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时限要求</w:t>
            </w:r>
          </w:p>
        </w:tc>
        <w:tc>
          <w:tcPr>
            <w:tcW w:w="2670" w:type="dxa"/>
            <w:vAlign w:val="center"/>
          </w:tcPr>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作品规格要求</w:t>
            </w:r>
          </w:p>
        </w:tc>
        <w:tc>
          <w:tcPr>
            <w:tcW w:w="3225" w:type="dxa"/>
            <w:vAlign w:val="center"/>
          </w:tcPr>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作品呈现形式</w:t>
            </w:r>
          </w:p>
        </w:tc>
        <w:tc>
          <w:tcPr>
            <w:tcW w:w="4054" w:type="dxa"/>
            <w:vAlign w:val="center"/>
          </w:tcPr>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备注</w:t>
            </w:r>
          </w:p>
        </w:tc>
      </w:tr>
      <w:tr w:rsidR="009645DA">
        <w:trPr>
          <w:trHeight w:val="1869"/>
          <w:jc w:val="center"/>
        </w:trPr>
        <w:tc>
          <w:tcPr>
            <w:tcW w:w="1483" w:type="dxa"/>
            <w:gridSpan w:val="2"/>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综合艺术类（影视）</w:t>
            </w:r>
          </w:p>
        </w:tc>
        <w:tc>
          <w:tcPr>
            <w:tcW w:w="1113"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在校大学生包括本科生、研究生、博士生、留学生</w:t>
            </w:r>
          </w:p>
        </w:tc>
        <w:tc>
          <w:tcPr>
            <w:tcW w:w="1380" w:type="dxa"/>
            <w:gridSpan w:val="2"/>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2026年4月前完成的原创作品，参赛者应确认拥有其作品的完整著作权。</w:t>
            </w:r>
          </w:p>
        </w:tc>
        <w:tc>
          <w:tcPr>
            <w:tcW w:w="2670"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1:电影短片、纪录片、以及在形式和内容上创新的实验影像。（以手工绘制为主的传统动画片和以计算机为主的电脑动画片请参与汇创青春数字媒体动画类）。</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2:不少于90分钟的电影剧本。（短片剧本不参与评审）</w:t>
            </w:r>
          </w:p>
          <w:p w:rsidR="009645DA" w:rsidRDefault="00102389">
            <w:pPr>
              <w:spacing w:line="24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rPr>
              <w:t>3：AI剧情短片。可使用各类AIGC工具进行创作，其中AIGC生成的影像画面占比须在50%以上，片长不低于2分钟。（动画风格的AI作品请参与数字媒体动画类的投递。）</w:t>
            </w:r>
          </w:p>
        </w:tc>
        <w:tc>
          <w:tcPr>
            <w:tcW w:w="3225"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1:作品的呈现方式为视频。作品以件为单位，系列作品按1件算。上海各个高校可集体报名或学生直接报名。报名者必须是作品的主创，不接受以摄影师或者编剧身份报名。</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2:作品的呈现方式为电影长片剧本。（字数大概3-5万字）</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投稿邮箱tougao@icinext.com</w:t>
            </w:r>
          </w:p>
        </w:tc>
        <w:tc>
          <w:tcPr>
            <w:tcW w:w="4054"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1:具体要求：作品分辨率不小于1080P分辨率，尽量采用H.264压缩编码标准并以MP4格式进行封装。</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2.需提交完整作品视频、剧照2张、宣传海报1张、故事梗概（200字以内）,缺一不可；</w:t>
            </w:r>
          </w:p>
          <w:p w:rsidR="009645DA" w:rsidRDefault="00102389">
            <w:pPr>
              <w:spacing w:line="24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rPr>
              <w:t>3:电影剧本提交要求：需提交两个文档，完整剧本文档以及简要的故事梗概。</w:t>
            </w:r>
          </w:p>
        </w:tc>
      </w:tr>
      <w:tr w:rsidR="009645DA">
        <w:trPr>
          <w:trHeight w:val="746"/>
          <w:jc w:val="center"/>
        </w:trPr>
        <w:tc>
          <w:tcPr>
            <w:tcW w:w="13925" w:type="dxa"/>
            <w:gridSpan w:val="8"/>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牵头学校：上海大学；联系人：曲老师；微信：55852428；手机：15618862999；邮箱：</w:t>
            </w:r>
            <w:hyperlink r:id="rId9" w:history="1">
              <w:r>
                <w:rPr>
                  <w:rFonts w:ascii="仿宋_GB2312" w:eastAsia="仿宋_GB2312" w:hAnsi="仿宋_GB2312" w:cs="仿宋_GB2312" w:hint="eastAsia"/>
                  <w:color w:val="000000" w:themeColor="text1"/>
                  <w:kern w:val="0"/>
                  <w:szCs w:val="21"/>
                </w:rPr>
                <w:t>55852428@qq.com；联系地址：静安区延长路149号上海大学第二教学楼204B</w:t>
              </w:r>
            </w:hyperlink>
            <w:r>
              <w:rPr>
                <w:rFonts w:ascii="仿宋_GB2312" w:eastAsia="仿宋_GB2312" w:hAnsi="仿宋_GB2312" w:cs="仿宋_GB2312" w:hint="eastAsia"/>
                <w:color w:val="000000" w:themeColor="text1"/>
                <w:kern w:val="0"/>
                <w:szCs w:val="21"/>
              </w:rPr>
              <w:t>室</w:t>
            </w:r>
          </w:p>
        </w:tc>
      </w:tr>
      <w:tr w:rsidR="009645DA">
        <w:trPr>
          <w:trHeight w:val="746"/>
          <w:jc w:val="center"/>
        </w:trPr>
        <w:tc>
          <w:tcPr>
            <w:tcW w:w="1389"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综合艺术类（工艺美术）</w:t>
            </w:r>
          </w:p>
        </w:tc>
        <w:tc>
          <w:tcPr>
            <w:tcW w:w="1276" w:type="dxa"/>
            <w:gridSpan w:val="3"/>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在校大学生</w:t>
            </w:r>
          </w:p>
        </w:tc>
        <w:tc>
          <w:tcPr>
            <w:tcW w:w="1311" w:type="dxa"/>
            <w:vAlign w:val="center"/>
          </w:tcPr>
          <w:p w:rsidR="009645DA" w:rsidRDefault="00102389">
            <w:pPr>
              <w:spacing w:line="24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在校期间完成的作品，且未曾参与过往届“汇创青春”的工艺美术类实物作品；</w:t>
            </w:r>
          </w:p>
          <w:p w:rsidR="009645DA" w:rsidRDefault="009645DA">
            <w:pPr>
              <w:spacing w:line="240" w:lineRule="exact"/>
              <w:rPr>
                <w:rFonts w:ascii="仿宋_GB2312" w:eastAsia="仿宋_GB2312" w:hAnsi="仿宋_GB2312" w:cs="仿宋_GB2312"/>
                <w:color w:val="000000" w:themeColor="text1"/>
                <w:kern w:val="0"/>
                <w:szCs w:val="21"/>
              </w:rPr>
            </w:pPr>
          </w:p>
        </w:tc>
        <w:tc>
          <w:tcPr>
            <w:tcW w:w="2670"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100cm×100cm×100cm以内的工艺美术类实物作品；</w:t>
            </w:r>
          </w:p>
        </w:tc>
        <w:tc>
          <w:tcPr>
            <w:tcW w:w="3225"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1.作品推荐以件为单位，系列作品按1件计算，同一作者限报1件作品；</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2.所有参赛作品须为已制作完成的工艺美术类实物作品(不收取草图、手稿类、课堂习作及半成品作品）；</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3.作品主要门类：陶瓷、金属、玻璃、漆艺、珐琅、首饰、雕塑、布艺、编织、玉石雕刻、纸艺、竹木雕刻、皮艺等。</w:t>
            </w:r>
          </w:p>
        </w:tc>
        <w:tc>
          <w:tcPr>
            <w:tcW w:w="4054"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1.</w:t>
            </w:r>
            <w:r>
              <w:rPr>
                <w:rFonts w:ascii="仿宋_GB2312" w:eastAsia="仿宋_GB2312" w:hAnsi="仿宋_GB2312" w:cs="仿宋_GB2312" w:hint="eastAsia"/>
                <w:color w:val="000000" w:themeColor="text1"/>
                <w:szCs w:val="21"/>
              </w:rPr>
              <w:t>各高校推荐报送工艺美术类优秀作品时，须对作品原创性和主题相关内容信息进行严格审核（</w:t>
            </w:r>
            <w:r>
              <w:rPr>
                <w:rFonts w:ascii="仿宋_GB2312" w:eastAsia="仿宋_GB2312" w:hAnsi="仿宋_GB2312" w:cs="仿宋_GB2312" w:hint="eastAsia"/>
                <w:color w:val="000000" w:themeColor="text1"/>
                <w:kern w:val="0"/>
                <w:szCs w:val="21"/>
              </w:rPr>
              <w:t>非工艺美术类作品恕不接收</w:t>
            </w:r>
            <w:r>
              <w:rPr>
                <w:rFonts w:ascii="仿宋_GB2312" w:eastAsia="仿宋_GB2312" w:hAnsi="仿宋_GB2312" w:cs="仿宋_GB2312" w:hint="eastAsia"/>
                <w:color w:val="000000" w:themeColor="text1"/>
                <w:szCs w:val="21"/>
              </w:rPr>
              <w:t>）。作品报送须完整填报提交“参赛作品推荐汇总表”电子版和纸质版（</w:t>
            </w:r>
            <w:r>
              <w:rPr>
                <w:rFonts w:ascii="仿宋_GB2312" w:eastAsia="仿宋_GB2312" w:hAnsi="仿宋_GB2312" w:cs="仿宋_GB2312" w:hint="eastAsia"/>
                <w:color w:val="000000" w:themeColor="text1"/>
                <w:kern w:val="0"/>
                <w:szCs w:val="21"/>
              </w:rPr>
              <w:t>加盖公章）</w:t>
            </w:r>
            <w:r>
              <w:rPr>
                <w:rFonts w:ascii="仿宋_GB2312" w:eastAsia="仿宋_GB2312" w:hAnsi="仿宋_GB2312" w:cs="仿宋_GB2312" w:hint="eastAsia"/>
                <w:color w:val="000000" w:themeColor="text1"/>
                <w:szCs w:val="21"/>
              </w:rPr>
              <w:t>，并提供“作品高清实物照片2-4张（单张JPG照片不小于2M），作品照片文件名命名为：作者+学校+作品名称。</w:t>
            </w:r>
            <w:r>
              <w:rPr>
                <w:rFonts w:ascii="仿宋_GB2312" w:eastAsia="仿宋_GB2312" w:hAnsi="仿宋_GB2312" w:cs="仿宋_GB2312" w:hint="eastAsia"/>
                <w:color w:val="000000" w:themeColor="text1"/>
                <w:kern w:val="0"/>
                <w:szCs w:val="21"/>
              </w:rPr>
              <w:t>具体作品推荐要求及信息表等文件请各校联络人致电刘老师咨询索取。</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2.各校推荐的参赛作品将由组委会组织进行入围初评，通过对作品高清实物照片的评选，评出入围作品（入围作品名单将通知到各校）；作品入围后由各校统一组织作品实物送件等工作（具体实际另行通知）。</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3.本活动所有事宜以联系各校指定联络人为准，相关工作以学校为单位统一组织。</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4.各校参赛作品推荐汇总表及作品高清实物照片文件报送截止时间：2026年3月31日16:00前。</w:t>
            </w:r>
          </w:p>
        </w:tc>
      </w:tr>
      <w:tr w:rsidR="009645DA">
        <w:trPr>
          <w:trHeight w:val="746"/>
          <w:jc w:val="center"/>
        </w:trPr>
        <w:tc>
          <w:tcPr>
            <w:tcW w:w="13925" w:type="dxa"/>
            <w:gridSpan w:val="8"/>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牵头学校：上海工艺美术职业学院,联系人：刘老师 手机：18017120482 ；</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统一联系邮箱：</w:t>
            </w:r>
            <w:hyperlink r:id="rId10" w:history="1">
              <w:r>
                <w:rPr>
                  <w:rFonts w:ascii="仿宋_GB2312" w:eastAsia="仿宋_GB2312" w:hAnsi="仿宋_GB2312" w:cs="仿宋_GB2312" w:hint="eastAsia"/>
                  <w:color w:val="000000" w:themeColor="text1"/>
                  <w:kern w:val="0"/>
                  <w:szCs w:val="21"/>
                </w:rPr>
                <w:t>shgymyzs@126.com</w:t>
              </w:r>
            </w:hyperlink>
            <w:r>
              <w:rPr>
                <w:rFonts w:ascii="仿宋_GB2312" w:eastAsia="仿宋_GB2312" w:hAnsi="仿宋_GB2312" w:cs="仿宋_GB2312" w:hint="eastAsia"/>
                <w:color w:val="000000" w:themeColor="text1"/>
                <w:kern w:val="0"/>
                <w:szCs w:val="21"/>
              </w:rPr>
              <w:t>；纸质资料邮寄地址：上海市嘉定区嘉行公路851号教务处（作品实物送件时间及地址另行通知）</w:t>
            </w:r>
          </w:p>
        </w:tc>
      </w:tr>
    </w:tbl>
    <w:p w:rsidR="009645DA" w:rsidRDefault="00102389">
      <w:r>
        <w:br w:type="page"/>
      </w:r>
    </w:p>
    <w:tbl>
      <w:tblPr>
        <w:tblW w:w="13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7"/>
        <w:gridCol w:w="1113"/>
        <w:gridCol w:w="1740"/>
        <w:gridCol w:w="3453"/>
        <w:gridCol w:w="2519"/>
        <w:gridCol w:w="3617"/>
      </w:tblGrid>
      <w:tr w:rsidR="009645DA">
        <w:trPr>
          <w:trHeight w:val="284"/>
          <w:jc w:val="center"/>
        </w:trPr>
        <w:tc>
          <w:tcPr>
            <w:tcW w:w="1037"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1113"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740"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3453"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2519"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3617"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45DA">
        <w:trPr>
          <w:trHeight w:val="1826"/>
          <w:jc w:val="center"/>
        </w:trPr>
        <w:tc>
          <w:tcPr>
            <w:tcW w:w="1037" w:type="dxa"/>
            <w:vAlign w:val="center"/>
          </w:tcPr>
          <w:p w:rsidR="009645DA" w:rsidRDefault="00102389">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艺术设计类（产品设计）</w:t>
            </w:r>
          </w:p>
        </w:tc>
        <w:tc>
          <w:tcPr>
            <w:tcW w:w="1113" w:type="dxa"/>
            <w:vAlign w:val="center"/>
          </w:tcPr>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在校大学生（含研究生、留学生）</w:t>
            </w:r>
          </w:p>
        </w:tc>
        <w:tc>
          <w:tcPr>
            <w:tcW w:w="1740" w:type="dxa"/>
            <w:vAlign w:val="center"/>
          </w:tcPr>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在校期间完成作品，且未参与以下展览及作品评选：（1）曾参与过往届“汇创青春”的作品；</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（2）曾参与过往届上海市大学生工业设计大赛的作品。</w:t>
            </w:r>
          </w:p>
        </w:tc>
        <w:tc>
          <w:tcPr>
            <w:tcW w:w="3453" w:type="dxa"/>
            <w:vAlign w:val="center"/>
          </w:tcPr>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（1）平面图版（包括设计构思草图、300字以下设计说明、设计预想图、模型图片组成等内容）。</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平面图版文件格式：组委会将提供统一展示模版（详询赛道负责人）。</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（2）设计产品实物模型（交互、服务类作品，可提交相应的视频文件与其他格式的电子文件）。</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（3）视频展示作品：分辨率不限。</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（4）模型图片：每组产品模型至少提供5-10幅各个角度的图片，图片分辨率不得低于300dpi；</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（5）设计说明和创新点介绍：每件获奖作品提供150-200字数的作品设计说明及创新创意点的介绍。</w:t>
            </w:r>
          </w:p>
        </w:tc>
        <w:tc>
          <w:tcPr>
            <w:tcW w:w="2519" w:type="dxa"/>
            <w:vAlign w:val="center"/>
          </w:tcPr>
          <w:p w:rsidR="009645DA" w:rsidRDefault="00102389">
            <w:pPr>
              <w:tabs>
                <w:tab w:val="left" w:pos="312"/>
              </w:tabs>
              <w:suppressAutoHyphens/>
              <w:spacing w:before="100" w:beforeAutospacing="1" w:after="100" w:afterAutospacing="1"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作品提交形式包含：电子展板、模型、等。</w:t>
            </w:r>
          </w:p>
        </w:tc>
        <w:tc>
          <w:tcPr>
            <w:tcW w:w="3617" w:type="dxa"/>
            <w:vAlign w:val="center"/>
          </w:tcPr>
          <w:p w:rsidR="009645DA" w:rsidRDefault="00102389">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各高校需甄选出本高校的优秀产品设计作品，并填写《第九届“汇创青春”—上海大学生文化创意作品展示活动学校参赛作品汇总表》，与作品文件夹，提交至组委会邮箱：thinkyouth_sh@163.com，邮件名称命名为“汇创青春-产品设计赛道-XXX学校。</w:t>
            </w:r>
          </w:p>
          <w:p w:rsidR="009645DA" w:rsidRDefault="00102389">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作品文件夹格式：命名格式为“汇总表中序号-《参赛作品名》”，一件作品一个文件夹，内含：设计文件、模型图片、设计说明和创新点介绍。</w:t>
            </w:r>
          </w:p>
          <w:p w:rsidR="009645DA" w:rsidRDefault="00102389">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作品提交截止时间：2026年4月30日18:00前。</w:t>
            </w:r>
          </w:p>
        </w:tc>
      </w:tr>
      <w:tr w:rsidR="009645DA">
        <w:trPr>
          <w:trHeight w:val="833"/>
          <w:jc w:val="center"/>
        </w:trPr>
        <w:tc>
          <w:tcPr>
            <w:tcW w:w="13479" w:type="dxa"/>
            <w:gridSpan w:val="6"/>
            <w:vAlign w:val="center"/>
          </w:tcPr>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牵头学校：上海理工大学；联系人：缪珂  手机：18915645721；邮箱：thinkyouth_sh@163.com； </w:t>
            </w:r>
          </w:p>
          <w:p w:rsidR="009645DA" w:rsidRDefault="00102389">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邮寄地址：上海理工大学211信箱（军工路516号）</w:t>
            </w:r>
          </w:p>
        </w:tc>
      </w:tr>
    </w:tbl>
    <w:p w:rsidR="009645DA" w:rsidRDefault="00102389">
      <w:pPr>
        <w:spacing w:line="240" w:lineRule="exact"/>
      </w:pPr>
      <w:r>
        <w:br w:type="page"/>
      </w:r>
    </w:p>
    <w:tbl>
      <w:tblPr>
        <w:tblW w:w="13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94"/>
        <w:gridCol w:w="1113"/>
        <w:gridCol w:w="69"/>
        <w:gridCol w:w="1671"/>
        <w:gridCol w:w="7"/>
        <w:gridCol w:w="2719"/>
        <w:gridCol w:w="566"/>
        <w:gridCol w:w="2029"/>
        <w:gridCol w:w="4268"/>
      </w:tblGrid>
      <w:tr w:rsidR="009645DA">
        <w:trPr>
          <w:trHeight w:val="667"/>
          <w:jc w:val="center"/>
        </w:trPr>
        <w:tc>
          <w:tcPr>
            <w:tcW w:w="1259" w:type="dxa"/>
            <w:gridSpan w:val="2"/>
            <w:vAlign w:val="center"/>
          </w:tcPr>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类别</w:t>
            </w:r>
          </w:p>
        </w:tc>
        <w:tc>
          <w:tcPr>
            <w:tcW w:w="1113" w:type="dxa"/>
            <w:vAlign w:val="center"/>
          </w:tcPr>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参赛对</w:t>
            </w:r>
          </w:p>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象要求</w:t>
            </w:r>
          </w:p>
        </w:tc>
        <w:tc>
          <w:tcPr>
            <w:tcW w:w="1747" w:type="dxa"/>
            <w:gridSpan w:val="3"/>
            <w:vAlign w:val="center"/>
          </w:tcPr>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作品完成</w:t>
            </w:r>
          </w:p>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时限要求</w:t>
            </w:r>
          </w:p>
        </w:tc>
        <w:tc>
          <w:tcPr>
            <w:tcW w:w="3285" w:type="dxa"/>
            <w:gridSpan w:val="2"/>
            <w:vAlign w:val="center"/>
          </w:tcPr>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作品规格要求</w:t>
            </w:r>
          </w:p>
        </w:tc>
        <w:tc>
          <w:tcPr>
            <w:tcW w:w="2029" w:type="dxa"/>
            <w:vAlign w:val="center"/>
          </w:tcPr>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作品呈现形式</w:t>
            </w:r>
          </w:p>
        </w:tc>
        <w:tc>
          <w:tcPr>
            <w:tcW w:w="4268" w:type="dxa"/>
            <w:vAlign w:val="center"/>
          </w:tcPr>
          <w:p w:rsidR="009645DA" w:rsidRDefault="00102389">
            <w:pPr>
              <w:spacing w:line="24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备注</w:t>
            </w:r>
          </w:p>
        </w:tc>
      </w:tr>
      <w:tr w:rsidR="009645DA">
        <w:trPr>
          <w:trHeight w:val="1295"/>
          <w:jc w:val="center"/>
        </w:trPr>
        <w:tc>
          <w:tcPr>
            <w:tcW w:w="1259" w:type="dxa"/>
            <w:gridSpan w:val="2"/>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lang w:val="zh-TW"/>
              </w:rPr>
              <w:t>艺术设计类（</w:t>
            </w:r>
            <w:r>
              <w:rPr>
                <w:rFonts w:ascii="仿宋_GB2312" w:eastAsia="仿宋_GB2312" w:hAnsi="仿宋_GB2312" w:cs="仿宋_GB2312" w:hint="eastAsia"/>
                <w:color w:val="000000" w:themeColor="text1"/>
                <w:kern w:val="0"/>
                <w:szCs w:val="21"/>
                <w:lang w:val="zh-TW" w:eastAsia="zh-TW"/>
              </w:rPr>
              <w:t>环境设计</w:t>
            </w:r>
            <w:r>
              <w:rPr>
                <w:rFonts w:ascii="仿宋_GB2312" w:eastAsia="仿宋_GB2312" w:hAnsi="仿宋_GB2312" w:cs="仿宋_GB2312" w:hint="eastAsia"/>
                <w:color w:val="000000" w:themeColor="text1"/>
                <w:kern w:val="0"/>
                <w:szCs w:val="21"/>
                <w:lang w:val="zh-TW"/>
              </w:rPr>
              <w:t>）</w:t>
            </w:r>
          </w:p>
        </w:tc>
        <w:tc>
          <w:tcPr>
            <w:tcW w:w="1113"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在校大学生（含研究生、留学生）</w:t>
            </w:r>
          </w:p>
        </w:tc>
        <w:tc>
          <w:tcPr>
            <w:tcW w:w="1747" w:type="dxa"/>
            <w:gridSpan w:val="3"/>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在校期间完成作品，且未参与过往届“汇创青春”的作品</w:t>
            </w:r>
          </w:p>
          <w:p w:rsidR="009645DA" w:rsidRDefault="009645DA">
            <w:pPr>
              <w:spacing w:line="240" w:lineRule="exact"/>
              <w:rPr>
                <w:rFonts w:ascii="仿宋_GB2312" w:eastAsia="仿宋_GB2312" w:hAnsi="仿宋_GB2312" w:cs="仿宋_GB2312"/>
                <w:color w:val="000000" w:themeColor="text1"/>
                <w:kern w:val="0"/>
                <w:szCs w:val="21"/>
              </w:rPr>
            </w:pPr>
          </w:p>
        </w:tc>
        <w:tc>
          <w:tcPr>
            <w:tcW w:w="3285" w:type="dxa"/>
            <w:gridSpan w:val="2"/>
            <w:vAlign w:val="center"/>
          </w:tcPr>
          <w:p w:rsidR="009645DA" w:rsidRDefault="00102389">
            <w:pPr>
              <w:adjustRightInd w:val="0"/>
              <w:snapToGrid w:val="0"/>
              <w:spacing w:line="240" w:lineRule="exact"/>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1.可以个人或者集体（3人左右）的形式申报，须为原创作品。</w:t>
            </w:r>
          </w:p>
          <w:p w:rsidR="009645DA" w:rsidRDefault="00102389">
            <w:pPr>
              <w:adjustRightInd w:val="0"/>
              <w:snapToGrid w:val="0"/>
              <w:spacing w:line="240" w:lineRule="exact"/>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2.建筑、城市规划、环境艺术设计类：城乡规划、城市设计、建筑设计、室内设计、景观设计、街道家具设计、环境图形设计、环境服务设计、展览展示设计，空间体验设计等。</w:t>
            </w:r>
          </w:p>
          <w:p w:rsidR="009645DA" w:rsidRDefault="00102389">
            <w:pPr>
              <w:adjustRightInd w:val="0"/>
              <w:snapToGrid w:val="0"/>
              <w:spacing w:line="240" w:lineRule="exact"/>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3.环境保护技术设计类：水处理、固废处理、大气治理、噪音治理、废弃物资源化、环境修复、生态治理、环境检测、物联网、环境服务技术等。</w:t>
            </w:r>
          </w:p>
          <w:p w:rsidR="009645DA" w:rsidRDefault="00102389">
            <w:pPr>
              <w:adjustRightInd w:val="0"/>
              <w:snapToGrid w:val="0"/>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sz w:val="20"/>
                <w:szCs w:val="20"/>
              </w:rPr>
              <w:t>4．应严格遵守国家有关知识产权保护的规定，由知识产权引发的纠纷，责任由参赛者自负。</w:t>
            </w:r>
          </w:p>
        </w:tc>
        <w:tc>
          <w:tcPr>
            <w:tcW w:w="2029"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1.提交作品采用下列形式：图板、实物模型、视频或软件。</w:t>
            </w:r>
          </w:p>
          <w:p w:rsidR="009645DA" w:rsidRDefault="00102389">
            <w:pPr>
              <w:spacing w:line="240" w:lineRule="exact"/>
              <w:rPr>
                <w:rFonts w:ascii="仿宋_GB2312" w:eastAsia="仿宋_GB2312" w:hAnsi="仿宋_GB2312" w:cs="仿宋_GB2312"/>
                <w:color w:val="000000" w:themeColor="text1"/>
                <w:kern w:val="0"/>
              </w:rPr>
            </w:pPr>
            <w:r>
              <w:rPr>
                <w:rFonts w:ascii="仿宋_GB2312" w:eastAsia="仿宋_GB2312" w:hAnsi="仿宋_GB2312" w:cs="仿宋_GB2312" w:hint="eastAsia"/>
                <w:color w:val="000000" w:themeColor="text1"/>
                <w:kern w:val="0"/>
              </w:rPr>
              <w:t>2.所有参赛者或团队填写申报表，与作品电子文件(图板、实物模型、视频或软件)打包，由所在学校统一提交文件。</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3.所有参赛者或团队提交电子文件用于初评，作品实物的报送时间于初评后另行通知。</w:t>
            </w:r>
          </w:p>
        </w:tc>
        <w:tc>
          <w:tcPr>
            <w:tcW w:w="4268"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1.图板：每个作品提交350dpi成品图或效果图，电子文件格式为JPEG或PDF。控制每件作品提交的所有图片文件总量不得超过20MB。</w:t>
            </w:r>
          </w:p>
          <w:p w:rsidR="009645DA" w:rsidRDefault="00102389">
            <w:pPr>
              <w:spacing w:line="240" w:lineRule="exact"/>
              <w:rPr>
                <w:rFonts w:ascii="仿宋_GB2312" w:eastAsia="仿宋_GB2312" w:hAnsi="仿宋_GB2312" w:cs="仿宋_GB2312"/>
                <w:color w:val="000000" w:themeColor="text1"/>
                <w:kern w:val="0"/>
              </w:rPr>
            </w:pPr>
            <w:r>
              <w:rPr>
                <w:rFonts w:ascii="仿宋_GB2312" w:eastAsia="仿宋_GB2312" w:hAnsi="仿宋_GB2312" w:cs="仿宋_GB2312" w:hint="eastAsia"/>
                <w:color w:val="000000" w:themeColor="text1"/>
                <w:kern w:val="0"/>
              </w:rPr>
              <w:t>2.实物模型：实物尺寸不大于1.0m×1.0m×1.0m(初选时提供模型照片即可)。</w:t>
            </w:r>
          </w:p>
          <w:p w:rsidR="009645DA" w:rsidRDefault="00102389">
            <w:pPr>
              <w:spacing w:line="240" w:lineRule="exact"/>
              <w:rPr>
                <w:rFonts w:ascii="仿宋_GB2312" w:eastAsia="仿宋_GB2312" w:hAnsi="仿宋_GB2312" w:cs="仿宋_GB2312"/>
                <w:color w:val="000000" w:themeColor="text1"/>
                <w:kern w:val="0"/>
              </w:rPr>
            </w:pPr>
            <w:r>
              <w:rPr>
                <w:rFonts w:ascii="仿宋_GB2312" w:eastAsia="仿宋_GB2312" w:hAnsi="仿宋_GB2312" w:cs="仿宋_GB2312" w:hint="eastAsia"/>
                <w:color w:val="000000" w:themeColor="text1"/>
                <w:kern w:val="0"/>
              </w:rPr>
              <w:t>3.视频：作品分辨率不小于1280×720像素，以MP4格式输出，作品操作演示视频3-5分钟。</w:t>
            </w:r>
          </w:p>
          <w:p w:rsidR="009645DA" w:rsidRDefault="00102389">
            <w:pPr>
              <w:spacing w:line="240" w:lineRule="exact"/>
              <w:rPr>
                <w:rFonts w:ascii="仿宋_GB2312" w:eastAsia="仿宋_GB2312" w:hAnsi="仿宋_GB2312" w:cs="仿宋_GB2312"/>
                <w:color w:val="000000" w:themeColor="text1"/>
                <w:kern w:val="0"/>
              </w:rPr>
            </w:pPr>
            <w:r>
              <w:rPr>
                <w:rFonts w:ascii="仿宋_GB2312" w:eastAsia="仿宋_GB2312" w:hAnsi="仿宋_GB2312" w:cs="仿宋_GB2312" w:hint="eastAsia"/>
                <w:color w:val="000000" w:themeColor="text1"/>
                <w:kern w:val="0"/>
              </w:rPr>
              <w:t>4.参赛报名表请与牵头高校联系索取。</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5.初评作品提交截止时间：2026年4月7日。</w:t>
            </w:r>
          </w:p>
        </w:tc>
      </w:tr>
      <w:tr w:rsidR="009645DA">
        <w:trPr>
          <w:trHeight w:val="746"/>
          <w:jc w:val="center"/>
        </w:trPr>
        <w:tc>
          <w:tcPr>
            <w:tcW w:w="13701" w:type="dxa"/>
            <w:gridSpan w:val="10"/>
            <w:vAlign w:val="center"/>
          </w:tcPr>
          <w:p w:rsidR="009645DA" w:rsidRDefault="00102389">
            <w:pPr>
              <w:widowControl/>
              <w:spacing w:line="240" w:lineRule="exact"/>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牵头学校:同济大学</w:t>
            </w:r>
            <w:r w:rsidR="00205FE4">
              <w:rPr>
                <w:rFonts w:ascii="仿宋_GB2312" w:eastAsia="仿宋_GB2312" w:hAnsi="仿宋_GB2312" w:cs="仿宋_GB2312" w:hint="eastAsia"/>
                <w:color w:val="000000" w:themeColor="text1"/>
                <w:kern w:val="0"/>
                <w:sz w:val="24"/>
              </w:rPr>
              <w:t>；</w:t>
            </w:r>
            <w:r>
              <w:rPr>
                <w:rFonts w:ascii="仿宋_GB2312" w:eastAsia="仿宋_GB2312" w:hAnsi="仿宋_GB2312" w:cs="仿宋_GB2312" w:hint="eastAsia"/>
                <w:color w:val="000000" w:themeColor="text1"/>
                <w:kern w:val="0"/>
                <w:sz w:val="24"/>
              </w:rPr>
              <w:t>联系人:陆建，座机:</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kern w:val="0"/>
                <w:sz w:val="24"/>
              </w:rPr>
              <w:t>65984126，邮箱</w:t>
            </w:r>
            <w:r w:rsidR="00205FE4">
              <w:rPr>
                <w:rFonts w:ascii="仿宋_GB2312" w:eastAsia="仿宋_GB2312" w:hAnsi="仿宋_GB2312" w:cs="仿宋_GB2312" w:hint="eastAsia"/>
                <w:color w:val="000000" w:themeColor="text1"/>
                <w:kern w:val="0"/>
                <w:sz w:val="24"/>
              </w:rPr>
              <w:t xml:space="preserve">:tj_edesign@126.com </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 w:val="24"/>
              </w:rPr>
              <w:t>邮寄地址:上海市杨浦区四平路1239号</w:t>
            </w:r>
          </w:p>
        </w:tc>
      </w:tr>
      <w:tr w:rsidR="009645DA">
        <w:trPr>
          <w:trHeight w:val="1561"/>
          <w:jc w:val="center"/>
        </w:trPr>
        <w:tc>
          <w:tcPr>
            <w:tcW w:w="1165" w:type="dxa"/>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lang w:val="zh-TW"/>
              </w:rPr>
              <w:t>艺术设计类（</w:t>
            </w:r>
            <w:r>
              <w:rPr>
                <w:rFonts w:ascii="仿宋_GB2312" w:eastAsia="仿宋_GB2312" w:hAnsi="仿宋_GB2312" w:cs="仿宋_GB2312" w:hint="eastAsia"/>
                <w:color w:val="000000" w:themeColor="text1"/>
                <w:szCs w:val="21"/>
              </w:rPr>
              <w:t>视觉传达设计）</w:t>
            </w:r>
          </w:p>
        </w:tc>
        <w:tc>
          <w:tcPr>
            <w:tcW w:w="1276" w:type="dxa"/>
            <w:gridSpan w:val="3"/>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在校大学生（含研究生、留学生）</w:t>
            </w:r>
          </w:p>
        </w:tc>
        <w:tc>
          <w:tcPr>
            <w:tcW w:w="1678" w:type="dxa"/>
            <w:gridSpan w:val="2"/>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szCs w:val="21"/>
              </w:rPr>
              <w:t>近三年，学生在校期间完成的作品</w:t>
            </w:r>
          </w:p>
        </w:tc>
        <w:tc>
          <w:tcPr>
            <w:tcW w:w="3285" w:type="dxa"/>
            <w:gridSpan w:val="2"/>
            <w:vAlign w:val="center"/>
          </w:tcPr>
          <w:p w:rsidR="009645DA" w:rsidRDefault="00102389">
            <w:pPr>
              <w:spacing w:line="24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 xml:space="preserve">1.标志设计 </w:t>
            </w:r>
          </w:p>
          <w:p w:rsidR="009645DA" w:rsidRDefault="00102389">
            <w:pPr>
              <w:spacing w:line="24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2.品牌设计</w:t>
            </w:r>
          </w:p>
          <w:p w:rsidR="009645DA" w:rsidRDefault="00102389">
            <w:pPr>
              <w:spacing w:line="24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 xml:space="preserve">3.包装设计  </w:t>
            </w:r>
          </w:p>
          <w:p w:rsidR="009645DA" w:rsidRDefault="00102389">
            <w:pPr>
              <w:pStyle w:val="11"/>
              <w:spacing w:line="240" w:lineRule="exact"/>
              <w:ind w:firstLineChars="0" w:firstLine="0"/>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 xml:space="preserve">4.书籍装帧设计 </w:t>
            </w:r>
          </w:p>
          <w:p w:rsidR="009645DA" w:rsidRDefault="00102389">
            <w:pPr>
              <w:pStyle w:val="11"/>
              <w:spacing w:line="240" w:lineRule="exact"/>
              <w:ind w:firstLineChars="0" w:firstLine="0"/>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szCs w:val="21"/>
              </w:rPr>
              <w:t>5.招贴设计</w:t>
            </w:r>
          </w:p>
        </w:tc>
        <w:tc>
          <w:tcPr>
            <w:tcW w:w="2029" w:type="dxa"/>
            <w:vAlign w:val="center"/>
          </w:tcPr>
          <w:p w:rsidR="009645DA" w:rsidRDefault="00102389">
            <w:pPr>
              <w:spacing w:line="24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初评提交要求：所有类型的作品均需提交评审用图（按模板要求），每件作品只能提交一个图（内容可以为单独一个作品图片或多个图片组合）。</w:t>
            </w:r>
          </w:p>
          <w:p w:rsidR="009645DA" w:rsidRDefault="009645DA">
            <w:pPr>
              <w:spacing w:line="240" w:lineRule="exact"/>
              <w:rPr>
                <w:rFonts w:ascii="仿宋_GB2312" w:eastAsia="仿宋_GB2312" w:hAnsi="仿宋_GB2312" w:cs="仿宋_GB2312"/>
                <w:color w:val="000000" w:themeColor="text1"/>
                <w:szCs w:val="21"/>
              </w:rPr>
            </w:pPr>
          </w:p>
          <w:p w:rsidR="009645DA" w:rsidRDefault="00102389">
            <w:pPr>
              <w:spacing w:line="24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终评提交要求：</w:t>
            </w:r>
          </w:p>
          <w:p w:rsidR="009645DA" w:rsidRDefault="00102389">
            <w:pPr>
              <w:spacing w:line="24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1、实物类：作品实物及最终展示效果图（无需模板）。</w:t>
            </w:r>
          </w:p>
          <w:p w:rsidR="009645DA" w:rsidRDefault="00102389">
            <w:pPr>
              <w:spacing w:line="24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2、平面类：展示用KT板（60*90）及最终展示效果图（无需套模板）。</w:t>
            </w:r>
          </w:p>
          <w:p w:rsidR="009645DA" w:rsidRDefault="009645DA">
            <w:pPr>
              <w:spacing w:line="240" w:lineRule="exact"/>
              <w:rPr>
                <w:rFonts w:ascii="仿宋_GB2312" w:eastAsia="仿宋_GB2312" w:hAnsi="仿宋_GB2312" w:cs="仿宋_GB2312"/>
                <w:color w:val="000000" w:themeColor="text1"/>
                <w:szCs w:val="21"/>
              </w:rPr>
            </w:pPr>
          </w:p>
          <w:p w:rsidR="009645DA" w:rsidRDefault="009645DA">
            <w:pPr>
              <w:spacing w:line="240" w:lineRule="exact"/>
              <w:rPr>
                <w:rFonts w:ascii="仿宋_GB2312" w:eastAsia="仿宋_GB2312" w:hAnsi="仿宋_GB2312" w:cs="仿宋_GB2312"/>
                <w:color w:val="000000" w:themeColor="text1"/>
                <w:kern w:val="0"/>
                <w:szCs w:val="21"/>
              </w:rPr>
            </w:pPr>
          </w:p>
        </w:tc>
        <w:tc>
          <w:tcPr>
            <w:tcW w:w="4268" w:type="dxa"/>
            <w:vAlign w:val="center"/>
          </w:tcPr>
          <w:p w:rsidR="009645DA" w:rsidRDefault="00102389">
            <w:pPr>
              <w:spacing w:line="240" w:lineRule="exact"/>
              <w:ind w:firstLineChars="200" w:firstLine="420"/>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作品提交：由学生将参赛作品的初评版（按模板制作）通过“鲸鱼填报”小程序</w:t>
            </w:r>
            <w:r>
              <w:rPr>
                <w:rFonts w:ascii="仿宋_GB2312" w:eastAsia="仿宋_GB2312" w:hAnsi="仿宋_GB2312" w:cs="仿宋_GB2312" w:hint="eastAsia"/>
                <w:b/>
                <w:bCs/>
                <w:color w:val="000000" w:themeColor="text1"/>
                <w:szCs w:val="21"/>
              </w:rPr>
              <w:t>提交</w:t>
            </w:r>
            <w:r>
              <w:rPr>
                <w:rFonts w:ascii="仿宋_GB2312" w:eastAsia="仿宋_GB2312" w:hAnsi="仿宋_GB2312" w:cs="仿宋_GB2312" w:hint="eastAsia"/>
                <w:color w:val="000000" w:themeColor="text1"/>
                <w:szCs w:val="21"/>
              </w:rPr>
              <w:t>。</w:t>
            </w:r>
          </w:p>
          <w:p w:rsidR="009645DA" w:rsidRDefault="00102389">
            <w:pPr>
              <w:spacing w:line="240" w:lineRule="exact"/>
              <w:ind w:firstLineChars="200" w:firstLine="420"/>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推荐评审专家：由专家通过“鲸鱼填报”小程序</w:t>
            </w:r>
            <w:r>
              <w:rPr>
                <w:rFonts w:ascii="仿宋_GB2312" w:eastAsia="仿宋_GB2312" w:hAnsi="仿宋_GB2312" w:cs="仿宋_GB2312" w:hint="eastAsia"/>
                <w:b/>
                <w:bCs/>
                <w:color w:val="000000" w:themeColor="text1"/>
                <w:szCs w:val="21"/>
              </w:rPr>
              <w:t>提交</w:t>
            </w:r>
            <w:r>
              <w:rPr>
                <w:rFonts w:ascii="仿宋_GB2312" w:eastAsia="仿宋_GB2312" w:hAnsi="仿宋_GB2312" w:cs="仿宋_GB2312" w:hint="eastAsia"/>
                <w:color w:val="000000" w:themeColor="text1"/>
                <w:szCs w:val="21"/>
              </w:rPr>
              <w:t>。</w:t>
            </w:r>
          </w:p>
          <w:p w:rsidR="009645DA" w:rsidRDefault="00102389">
            <w:pPr>
              <w:spacing w:line="240" w:lineRule="exact"/>
              <w:ind w:firstLineChars="200" w:firstLine="420"/>
              <w:rPr>
                <w:rFonts w:ascii="仿宋_GB2312" w:eastAsia="仿宋_GB2312" w:hAnsi="仿宋_GB2312" w:cs="仿宋_GB2312"/>
                <w:color w:val="000000" w:themeColor="text1"/>
                <w:szCs w:val="21"/>
                <w:highlight w:val="yellow"/>
              </w:rPr>
            </w:pPr>
            <w:r>
              <w:rPr>
                <w:rFonts w:ascii="仿宋_GB2312" w:eastAsia="仿宋_GB2312" w:hAnsi="仿宋_GB2312" w:cs="仿宋_GB2312" w:hint="eastAsia"/>
                <w:color w:val="000000" w:themeColor="text1"/>
                <w:szCs w:val="21"/>
              </w:rPr>
              <w:t>校级审核：各校由</w:t>
            </w:r>
            <w:r>
              <w:rPr>
                <w:rFonts w:ascii="仿宋_GB2312" w:eastAsia="仿宋_GB2312" w:hAnsi="仿宋_GB2312" w:cs="仿宋_GB2312" w:hint="eastAsia"/>
                <w:b/>
                <w:color w:val="000000" w:themeColor="text1"/>
                <w:szCs w:val="21"/>
              </w:rPr>
              <w:t>一位负责老师（不要出现多位老师联系的情况，避免作品报送有疏漏）</w:t>
            </w:r>
            <w:r>
              <w:rPr>
                <w:rFonts w:ascii="仿宋_GB2312" w:eastAsia="仿宋_GB2312" w:hAnsi="仿宋_GB2312" w:cs="仿宋_GB2312" w:hint="eastAsia"/>
                <w:color w:val="000000" w:themeColor="text1"/>
                <w:szCs w:val="21"/>
              </w:rPr>
              <w:t>通过“鲸鱼填报”小程序进行校内审核并提交报送。</w:t>
            </w:r>
          </w:p>
          <w:p w:rsidR="009645DA" w:rsidRDefault="00102389">
            <w:pPr>
              <w:spacing w:line="240" w:lineRule="exact"/>
              <w:ind w:firstLineChars="200" w:firstLine="420"/>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报送过程中如有问题请及时联系承办学校相关负责老师。</w:t>
            </w:r>
          </w:p>
          <w:p w:rsidR="009645DA" w:rsidRDefault="009645DA">
            <w:pPr>
              <w:spacing w:line="240" w:lineRule="exact"/>
              <w:rPr>
                <w:rFonts w:ascii="仿宋_GB2312" w:eastAsia="仿宋_GB2312" w:hAnsi="仿宋_GB2312" w:cs="仿宋_GB2312"/>
                <w:color w:val="000000" w:themeColor="text1"/>
                <w:kern w:val="0"/>
                <w:szCs w:val="21"/>
              </w:rPr>
            </w:pPr>
          </w:p>
        </w:tc>
      </w:tr>
      <w:tr w:rsidR="009645DA">
        <w:trPr>
          <w:trHeight w:val="746"/>
          <w:jc w:val="center"/>
        </w:trPr>
        <w:tc>
          <w:tcPr>
            <w:tcW w:w="13701" w:type="dxa"/>
            <w:gridSpan w:val="10"/>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szCs w:val="21"/>
              </w:rPr>
              <w:t>牵头学校：上海视觉艺术学院；联系人：周颖；座机：67822914；手机:13524604466；邮箱7603673@qq.com； 邮寄地址：上海市松江区文翔路2200号行政楼101。</w:t>
            </w:r>
          </w:p>
        </w:tc>
      </w:tr>
      <w:tr w:rsidR="009645DA">
        <w:trPr>
          <w:trHeight w:val="284"/>
          <w:jc w:val="center"/>
        </w:trPr>
        <w:tc>
          <w:tcPr>
            <w:tcW w:w="1259" w:type="dxa"/>
            <w:gridSpan w:val="2"/>
            <w:vAlign w:val="center"/>
          </w:tcPr>
          <w:p w:rsidR="009645DA" w:rsidRDefault="00102389">
            <w:pPr>
              <w:spacing w:line="280" w:lineRule="exact"/>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类别</w:t>
            </w:r>
          </w:p>
        </w:tc>
        <w:tc>
          <w:tcPr>
            <w:tcW w:w="1113" w:type="dxa"/>
            <w:vAlign w:val="center"/>
          </w:tcPr>
          <w:p w:rsidR="009645DA" w:rsidRDefault="00102389">
            <w:pPr>
              <w:spacing w:line="280" w:lineRule="exact"/>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参赛对</w:t>
            </w:r>
          </w:p>
          <w:p w:rsidR="009645DA" w:rsidRDefault="00102389">
            <w:pPr>
              <w:spacing w:line="280" w:lineRule="exact"/>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象要求</w:t>
            </w:r>
          </w:p>
        </w:tc>
        <w:tc>
          <w:tcPr>
            <w:tcW w:w="1740" w:type="dxa"/>
            <w:gridSpan w:val="2"/>
            <w:vAlign w:val="center"/>
          </w:tcPr>
          <w:p w:rsidR="009645DA" w:rsidRDefault="00102389">
            <w:pPr>
              <w:spacing w:line="280" w:lineRule="exact"/>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作品完成</w:t>
            </w:r>
          </w:p>
          <w:p w:rsidR="009645DA" w:rsidRDefault="00102389">
            <w:pPr>
              <w:spacing w:line="280" w:lineRule="exact"/>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时限要求</w:t>
            </w:r>
          </w:p>
        </w:tc>
        <w:tc>
          <w:tcPr>
            <w:tcW w:w="2726" w:type="dxa"/>
            <w:gridSpan w:val="2"/>
            <w:vAlign w:val="center"/>
          </w:tcPr>
          <w:p w:rsidR="009645DA" w:rsidRDefault="00102389">
            <w:pPr>
              <w:spacing w:line="280" w:lineRule="exact"/>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作品规格要求</w:t>
            </w:r>
          </w:p>
        </w:tc>
        <w:tc>
          <w:tcPr>
            <w:tcW w:w="2595" w:type="dxa"/>
            <w:gridSpan w:val="2"/>
            <w:vAlign w:val="center"/>
          </w:tcPr>
          <w:p w:rsidR="009645DA" w:rsidRDefault="00102389">
            <w:pPr>
              <w:spacing w:line="280" w:lineRule="exact"/>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作品呈现形式</w:t>
            </w:r>
          </w:p>
        </w:tc>
        <w:tc>
          <w:tcPr>
            <w:tcW w:w="4268" w:type="dxa"/>
            <w:vAlign w:val="center"/>
          </w:tcPr>
          <w:p w:rsidR="009645DA" w:rsidRDefault="00102389">
            <w:pPr>
              <w:spacing w:line="280" w:lineRule="exact"/>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备注</w:t>
            </w:r>
          </w:p>
        </w:tc>
      </w:tr>
      <w:tr w:rsidR="009645DA">
        <w:trPr>
          <w:trHeight w:val="1826"/>
          <w:jc w:val="center"/>
        </w:trPr>
        <w:tc>
          <w:tcPr>
            <w:tcW w:w="1259" w:type="dxa"/>
            <w:gridSpan w:val="2"/>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服装戏剧音乐艺术类（</w:t>
            </w:r>
            <w:r>
              <w:rPr>
                <w:rFonts w:ascii="仿宋_GB2312" w:eastAsia="仿宋_GB2312" w:hAnsi="仿宋_GB2312" w:cs="仿宋_GB2312" w:hint="eastAsia"/>
                <w:color w:val="000000" w:themeColor="text1"/>
                <w:szCs w:val="21"/>
              </w:rPr>
              <w:t>服装设计）</w:t>
            </w:r>
          </w:p>
        </w:tc>
        <w:tc>
          <w:tcPr>
            <w:tcW w:w="1113" w:type="dxa"/>
            <w:vAlign w:val="center"/>
          </w:tcPr>
          <w:p w:rsidR="009645DA" w:rsidRDefault="00102389">
            <w:pPr>
              <w:spacing w:line="280" w:lineRule="exact"/>
              <w:rPr>
                <w:rStyle w:val="10"/>
                <w:rFonts w:ascii="仿宋_GB2312" w:eastAsia="仿宋_GB2312" w:hAnsi="仿宋_GB2312" w:cs="仿宋_GB2312"/>
                <w:color w:val="000000" w:themeColor="text1"/>
              </w:rPr>
            </w:pPr>
            <w:r>
              <w:rPr>
                <w:rStyle w:val="10"/>
                <w:rFonts w:ascii="仿宋_GB2312" w:eastAsia="仿宋_GB2312" w:hAnsi="仿宋_GB2312" w:cs="仿宋_GB2312" w:hint="eastAsia"/>
                <w:color w:val="000000" w:themeColor="text1"/>
              </w:rPr>
              <w:t>在校</w:t>
            </w:r>
          </w:p>
          <w:p w:rsidR="009645DA" w:rsidRDefault="00102389">
            <w:pPr>
              <w:spacing w:line="280" w:lineRule="exact"/>
              <w:rPr>
                <w:rFonts w:ascii="仿宋_GB2312" w:eastAsia="仿宋_GB2312" w:hAnsi="仿宋_GB2312" w:cs="仿宋_GB2312"/>
                <w:color w:val="000000" w:themeColor="text1"/>
                <w:kern w:val="0"/>
                <w:szCs w:val="21"/>
              </w:rPr>
            </w:pPr>
            <w:r>
              <w:rPr>
                <w:rStyle w:val="10"/>
                <w:rFonts w:ascii="仿宋_GB2312" w:eastAsia="仿宋_GB2312" w:hAnsi="仿宋_GB2312" w:cs="仿宋_GB2312" w:hint="eastAsia"/>
                <w:color w:val="000000" w:themeColor="text1"/>
              </w:rPr>
              <w:t>大学生</w:t>
            </w:r>
          </w:p>
        </w:tc>
        <w:tc>
          <w:tcPr>
            <w:tcW w:w="1740" w:type="dxa"/>
            <w:gridSpan w:val="2"/>
            <w:vAlign w:val="center"/>
          </w:tcPr>
          <w:p w:rsidR="009645DA" w:rsidRDefault="00102389">
            <w:pPr>
              <w:spacing w:line="280" w:lineRule="exact"/>
              <w:rPr>
                <w:rFonts w:ascii="仿宋_GB2312" w:eastAsia="仿宋_GB2312" w:hAnsi="仿宋_GB2312" w:cs="仿宋_GB2312"/>
                <w:color w:val="000000" w:themeColor="text1"/>
                <w:kern w:val="0"/>
                <w:szCs w:val="21"/>
              </w:rPr>
            </w:pPr>
            <w:r>
              <w:rPr>
                <w:rStyle w:val="10"/>
                <w:rFonts w:ascii="仿宋_GB2312" w:eastAsia="仿宋_GB2312" w:hAnsi="仿宋_GB2312" w:cs="仿宋_GB2312" w:hint="eastAsia"/>
                <w:color w:val="000000" w:themeColor="text1"/>
              </w:rPr>
              <w:t>2025-2026在校期间完成的服装实物作品。</w:t>
            </w:r>
          </w:p>
        </w:tc>
        <w:tc>
          <w:tcPr>
            <w:tcW w:w="3292" w:type="dxa"/>
            <w:gridSpan w:val="3"/>
            <w:vAlign w:val="center"/>
          </w:tcPr>
          <w:p w:rsidR="009645DA" w:rsidRDefault="00102389">
            <w:pPr>
              <w:spacing w:line="280" w:lineRule="exact"/>
              <w:rPr>
                <w:rFonts w:ascii="仿宋_GB2312" w:eastAsia="仿宋_GB2312" w:hAnsi="仿宋_GB2312" w:cs="仿宋_GB2312"/>
                <w:color w:val="000000" w:themeColor="text1"/>
                <w:kern w:val="0"/>
                <w:szCs w:val="21"/>
              </w:rPr>
            </w:pPr>
            <w:r>
              <w:rPr>
                <w:rStyle w:val="10"/>
                <w:rFonts w:ascii="仿宋_GB2312" w:eastAsia="仿宋_GB2312" w:hAnsi="仿宋_GB2312" w:cs="仿宋_GB2312" w:hint="eastAsia"/>
                <w:color w:val="000000" w:themeColor="text1"/>
              </w:rPr>
              <w:t>服装实物（男女装按照标准模特尺寸制作）</w:t>
            </w:r>
          </w:p>
        </w:tc>
        <w:tc>
          <w:tcPr>
            <w:tcW w:w="2029" w:type="dxa"/>
            <w:vAlign w:val="center"/>
          </w:tcPr>
          <w:p w:rsidR="009645DA" w:rsidRDefault="00102389">
            <w:pPr>
              <w:spacing w:line="280" w:lineRule="exact"/>
              <w:rPr>
                <w:rFonts w:ascii="仿宋_GB2312" w:eastAsia="仿宋_GB2312" w:hAnsi="仿宋_GB2312" w:cs="仿宋_GB2312"/>
                <w:color w:val="000000" w:themeColor="text1"/>
                <w:kern w:val="0"/>
                <w:szCs w:val="21"/>
              </w:rPr>
            </w:pPr>
            <w:r>
              <w:rPr>
                <w:rStyle w:val="10"/>
                <w:rFonts w:ascii="仿宋_GB2312" w:eastAsia="仿宋_GB2312" w:hAnsi="仿宋_GB2312" w:cs="仿宋_GB2312" w:hint="eastAsia"/>
                <w:color w:val="000000" w:themeColor="text1"/>
              </w:rPr>
              <w:t>服装实物</w:t>
            </w:r>
          </w:p>
        </w:tc>
        <w:tc>
          <w:tcPr>
            <w:tcW w:w="4268" w:type="dxa"/>
            <w:vAlign w:val="center"/>
          </w:tcPr>
          <w:p w:rsidR="009645DA" w:rsidRDefault="00102389">
            <w:pPr>
              <w:spacing w:line="280" w:lineRule="exact"/>
              <w:rPr>
                <w:rStyle w:val="10"/>
                <w:rFonts w:ascii="仿宋_GB2312" w:eastAsia="仿宋_GB2312" w:hAnsi="仿宋_GB2312" w:cs="仿宋_GB2312"/>
                <w:color w:val="000000" w:themeColor="text1"/>
              </w:rPr>
            </w:pPr>
            <w:r>
              <w:rPr>
                <w:rStyle w:val="10"/>
                <w:rFonts w:ascii="仿宋_GB2312" w:eastAsia="仿宋_GB2312" w:hAnsi="仿宋_GB2312" w:cs="仿宋_GB2312" w:hint="eastAsia"/>
                <w:color w:val="000000" w:themeColor="text1"/>
              </w:rPr>
              <w:t>参赛作品应符合主题要求；为原创作品，不得侵犯他人知识产权和权利；具有市场价值和可实现性。</w:t>
            </w:r>
          </w:p>
          <w:p w:rsidR="009645DA" w:rsidRDefault="00102389">
            <w:pPr>
              <w:spacing w:line="280" w:lineRule="exact"/>
              <w:rPr>
                <w:rStyle w:val="10"/>
                <w:rFonts w:ascii="仿宋_GB2312" w:eastAsia="仿宋_GB2312" w:hAnsi="仿宋_GB2312" w:cs="仿宋_GB2312"/>
                <w:color w:val="000000" w:themeColor="text1"/>
              </w:rPr>
            </w:pPr>
            <w:r>
              <w:rPr>
                <w:rStyle w:val="10"/>
                <w:rFonts w:ascii="仿宋_GB2312" w:eastAsia="仿宋_GB2312" w:hAnsi="仿宋_GB2312" w:cs="仿宋_GB2312" w:hint="eastAsia"/>
                <w:color w:val="000000" w:themeColor="text1"/>
              </w:rPr>
              <w:t>材料报送：（1）2026年3月31日之前报送《展示活动(服装设计类)申报表》以及参赛作品A4彩色打印版，邮寄至上海市延安西路1882号 东华大学 宋老师收。（电子版发送到报名邮箱），以备初审，逾期不再受理。</w:t>
            </w:r>
          </w:p>
          <w:p w:rsidR="009645DA" w:rsidRDefault="00102389">
            <w:pPr>
              <w:spacing w:line="280" w:lineRule="exact"/>
              <w:rPr>
                <w:rFonts w:ascii="仿宋_GB2312" w:eastAsia="仿宋_GB2312" w:hAnsi="仿宋_GB2312" w:cs="仿宋_GB2312"/>
                <w:color w:val="000000" w:themeColor="text1"/>
                <w:szCs w:val="21"/>
              </w:rPr>
            </w:pPr>
            <w:r>
              <w:rPr>
                <w:rStyle w:val="10"/>
                <w:rFonts w:ascii="仿宋_GB2312" w:eastAsia="仿宋_GB2312" w:hAnsi="仿宋_GB2312" w:cs="仿宋_GB2312" w:hint="eastAsia"/>
                <w:color w:val="000000" w:themeColor="text1"/>
              </w:rPr>
              <w:t>（2）2026年4月30日决赛，通过初审的作品送达东华大学延安路校区（上海市延安西路1882号服装与艺术设计学院），具体时间地点另行通知。</w:t>
            </w:r>
          </w:p>
        </w:tc>
      </w:tr>
      <w:tr w:rsidR="009645DA">
        <w:trPr>
          <w:trHeight w:val="833"/>
          <w:jc w:val="center"/>
        </w:trPr>
        <w:tc>
          <w:tcPr>
            <w:tcW w:w="13701" w:type="dxa"/>
            <w:gridSpan w:val="10"/>
            <w:vAlign w:val="center"/>
          </w:tcPr>
          <w:p w:rsidR="009645DA" w:rsidRDefault="00102389">
            <w:pPr>
              <w:spacing w:line="280" w:lineRule="exact"/>
              <w:rPr>
                <w:rStyle w:val="10"/>
                <w:rFonts w:ascii="仿宋_GB2312" w:eastAsia="仿宋_GB2312" w:hAnsi="仿宋_GB2312" w:cs="仿宋_GB2312"/>
                <w:color w:val="000000" w:themeColor="text1"/>
              </w:rPr>
            </w:pPr>
            <w:r>
              <w:rPr>
                <w:rStyle w:val="10"/>
                <w:rFonts w:ascii="仿宋_GB2312" w:eastAsia="仿宋_GB2312" w:hAnsi="仿宋_GB2312" w:cs="仿宋_GB2312" w:hint="eastAsia"/>
                <w:color w:val="000000" w:themeColor="text1"/>
              </w:rPr>
              <w:t>牵头学校：东华大学；联系人：宋老师 ；手机：</w:t>
            </w:r>
            <w:r w:rsidR="00205FE4">
              <w:rPr>
                <w:rStyle w:val="10"/>
                <w:rFonts w:ascii="仿宋_GB2312" w:eastAsia="仿宋_GB2312" w:hAnsi="仿宋_GB2312" w:cs="仿宋_GB2312" w:hint="eastAsia"/>
                <w:color w:val="000000" w:themeColor="text1"/>
              </w:rPr>
              <w:t>13817000590</w:t>
            </w:r>
            <w:r>
              <w:rPr>
                <w:rStyle w:val="10"/>
                <w:rFonts w:ascii="仿宋_GB2312" w:eastAsia="仿宋_GB2312" w:hAnsi="仿宋_GB2312" w:cs="仿宋_GB2312" w:hint="eastAsia"/>
                <w:color w:val="000000" w:themeColor="text1"/>
              </w:rPr>
              <w:t>；邮箱：</w:t>
            </w:r>
            <w:r w:rsidR="00205FE4">
              <w:rPr>
                <w:rStyle w:val="10"/>
                <w:rFonts w:ascii="仿宋_GB2312" w:eastAsia="仿宋_GB2312" w:hAnsi="仿宋_GB2312" w:cs="仿宋_GB2312" w:hint="eastAsia"/>
                <w:color w:val="000000" w:themeColor="text1"/>
              </w:rPr>
              <w:t>hcqc2026@163.com</w:t>
            </w:r>
            <w:r>
              <w:rPr>
                <w:rStyle w:val="10"/>
                <w:rFonts w:ascii="仿宋_GB2312" w:eastAsia="仿宋_GB2312" w:hAnsi="仿宋_GB2312" w:cs="仿宋_GB2312" w:hint="eastAsia"/>
                <w:color w:val="000000" w:themeColor="text1"/>
              </w:rPr>
              <w:t>；</w:t>
            </w:r>
          </w:p>
          <w:p w:rsidR="009645DA" w:rsidRDefault="00102389">
            <w:pPr>
              <w:spacing w:line="240" w:lineRule="exact"/>
              <w:rPr>
                <w:rFonts w:ascii="仿宋_GB2312" w:eastAsia="仿宋_GB2312" w:hAnsi="仿宋_GB2312" w:cs="仿宋_GB2312"/>
                <w:color w:val="000000" w:themeColor="text1"/>
                <w:szCs w:val="21"/>
              </w:rPr>
            </w:pPr>
            <w:r>
              <w:rPr>
                <w:rStyle w:val="10"/>
                <w:rFonts w:ascii="仿宋_GB2312" w:eastAsia="仿宋_GB2312" w:hAnsi="仿宋_GB2312" w:cs="仿宋_GB2312" w:hint="eastAsia"/>
                <w:color w:val="000000" w:themeColor="text1"/>
              </w:rPr>
              <w:t>邮寄地址：上海市延安西路1882号 东华大学  邮编：200051</w:t>
            </w:r>
          </w:p>
        </w:tc>
      </w:tr>
      <w:tr w:rsidR="009645DA">
        <w:trPr>
          <w:trHeight w:val="1295"/>
          <w:jc w:val="center"/>
        </w:trPr>
        <w:tc>
          <w:tcPr>
            <w:tcW w:w="1259" w:type="dxa"/>
            <w:gridSpan w:val="2"/>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服装戏剧音乐艺术类（戏剧）</w:t>
            </w:r>
          </w:p>
        </w:tc>
        <w:tc>
          <w:tcPr>
            <w:tcW w:w="1113" w:type="dxa"/>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在校大学生（含研究生、留学生）</w:t>
            </w:r>
          </w:p>
        </w:tc>
        <w:tc>
          <w:tcPr>
            <w:tcW w:w="1740" w:type="dxa"/>
            <w:gridSpan w:val="2"/>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2025年1月1日以后创作的原创或改编作品</w:t>
            </w:r>
          </w:p>
        </w:tc>
        <w:tc>
          <w:tcPr>
            <w:tcW w:w="3292" w:type="dxa"/>
            <w:gridSpan w:val="3"/>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话剧、小品、肢体剧、戏曲、木偶剧、音乐剧等（作品长度不限）。</w:t>
            </w:r>
          </w:p>
        </w:tc>
        <w:tc>
          <w:tcPr>
            <w:tcW w:w="2029" w:type="dxa"/>
            <w:vAlign w:val="center"/>
          </w:tcPr>
          <w:p w:rsidR="009645DA" w:rsidRDefault="00102389">
            <w:pPr>
              <w:widowControl/>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1.完整作品录制视频（非排练视频，不可用教室环境录制）。</w:t>
            </w:r>
          </w:p>
          <w:p w:rsidR="009645DA" w:rsidRDefault="00102389">
            <w:pPr>
              <w:widowControl/>
              <w:spacing w:line="280" w:lineRule="exact"/>
              <w:rPr>
                <w:rFonts w:ascii="仿宋_GB2312" w:eastAsia="仿宋_GB2312" w:hAnsi="仿宋_GB2312" w:cs="仿宋_GB2312"/>
                <w:color w:val="000000" w:themeColor="text1"/>
                <w:kern w:val="0"/>
              </w:rPr>
            </w:pPr>
            <w:r>
              <w:rPr>
                <w:rFonts w:ascii="仿宋_GB2312" w:eastAsia="仿宋_GB2312" w:hAnsi="仿宋_GB2312" w:cs="仿宋_GB2312" w:hint="eastAsia"/>
                <w:color w:val="000000" w:themeColor="text1"/>
                <w:kern w:val="0"/>
              </w:rPr>
              <w:t>2.15分钟以内演出的舞台演出片段录制视频。</w:t>
            </w:r>
          </w:p>
          <w:p w:rsidR="009645DA" w:rsidRDefault="00102389">
            <w:pPr>
              <w:widowControl/>
              <w:spacing w:line="280" w:lineRule="exact"/>
              <w:rPr>
                <w:rFonts w:ascii="仿宋_GB2312" w:eastAsia="仿宋_GB2312" w:hAnsi="仿宋_GB2312" w:cs="仿宋_GB2312"/>
                <w:color w:val="000000" w:themeColor="text1"/>
                <w:kern w:val="0"/>
              </w:rPr>
            </w:pPr>
            <w:r>
              <w:rPr>
                <w:rFonts w:ascii="仿宋_GB2312" w:eastAsia="仿宋_GB2312" w:hAnsi="仿宋_GB2312" w:cs="仿宋_GB2312" w:hint="eastAsia"/>
                <w:color w:val="000000" w:themeColor="text1"/>
                <w:kern w:val="0"/>
              </w:rPr>
              <w:t>3.剧照5张。</w:t>
            </w:r>
          </w:p>
          <w:p w:rsidR="009645DA" w:rsidRDefault="00102389">
            <w:pPr>
              <w:widowControl/>
              <w:spacing w:line="28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rPr>
              <w:t>4.宣传海报电子版。</w:t>
            </w:r>
          </w:p>
        </w:tc>
        <w:tc>
          <w:tcPr>
            <w:tcW w:w="4268" w:type="dxa"/>
            <w:vMerge w:val="restart"/>
            <w:vAlign w:val="center"/>
          </w:tcPr>
          <w:p w:rsidR="009645DA" w:rsidRDefault="00102389">
            <w:pPr>
              <w:spacing w:line="280" w:lineRule="exact"/>
              <w:rPr>
                <w:rFonts w:ascii="仿宋_GB2312" w:eastAsia="仿宋_GB2312" w:hAnsi="仿宋_GB2312" w:cs="仿宋_GB2312"/>
                <w:color w:val="000000" w:themeColor="text1"/>
                <w:kern w:val="0"/>
              </w:rPr>
            </w:pPr>
            <w:r>
              <w:rPr>
                <w:rFonts w:ascii="仿宋_GB2312" w:eastAsia="仿宋_GB2312" w:hAnsi="仿宋_GB2312" w:cs="仿宋_GB2312" w:hint="eastAsia"/>
                <w:color w:val="000000" w:themeColor="text1"/>
                <w:kern w:val="0"/>
              </w:rPr>
              <w:t>1.各高校自2026年3月20日起，可登录平台https://form.jingyudao.cn/sl/o067上传参赛作品。作品截止日期4月20日。</w:t>
            </w:r>
          </w:p>
          <w:p w:rsidR="009645DA" w:rsidRDefault="00102389">
            <w:pPr>
              <w:spacing w:line="280" w:lineRule="exact"/>
              <w:rPr>
                <w:rFonts w:ascii="仿宋_GB2312" w:eastAsia="仿宋_GB2312" w:hAnsi="仿宋_GB2312" w:cs="仿宋_GB2312"/>
                <w:color w:val="000000" w:themeColor="text1"/>
                <w:kern w:val="0"/>
              </w:rPr>
            </w:pPr>
            <w:r>
              <w:rPr>
                <w:rFonts w:ascii="仿宋_GB2312" w:eastAsia="仿宋_GB2312" w:hAnsi="仿宋_GB2312" w:cs="仿宋_GB2312" w:hint="eastAsia"/>
                <w:color w:val="000000" w:themeColor="text1"/>
                <w:kern w:val="0"/>
              </w:rPr>
              <w:t>2.上传参赛作品由本校负责老师审核，不可未经校方审核单独申报。</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3.每个作品提供的5张相关剧照要求：图片分辨率不得低于300dpi；图片总大小不小于5M。</w:t>
            </w:r>
          </w:p>
        </w:tc>
      </w:tr>
      <w:tr w:rsidR="009645DA">
        <w:trPr>
          <w:trHeight w:val="1295"/>
          <w:jc w:val="center"/>
        </w:trPr>
        <w:tc>
          <w:tcPr>
            <w:tcW w:w="1259" w:type="dxa"/>
            <w:gridSpan w:val="2"/>
            <w:vAlign w:val="center"/>
          </w:tcPr>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服装戏剧音乐艺术类（舞蹈）</w:t>
            </w:r>
          </w:p>
        </w:tc>
        <w:tc>
          <w:tcPr>
            <w:tcW w:w="1113" w:type="dxa"/>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在校大学生（含研究生、留学生）</w:t>
            </w:r>
          </w:p>
        </w:tc>
        <w:tc>
          <w:tcPr>
            <w:tcW w:w="1740" w:type="dxa"/>
            <w:gridSpan w:val="2"/>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2025年1月1日以后创作的作品</w:t>
            </w:r>
          </w:p>
        </w:tc>
        <w:tc>
          <w:tcPr>
            <w:tcW w:w="3292" w:type="dxa"/>
            <w:gridSpan w:val="3"/>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单人舞、双人舞、三人舞、群舞、舞剧等（作品长度不限）。</w:t>
            </w:r>
          </w:p>
        </w:tc>
        <w:tc>
          <w:tcPr>
            <w:tcW w:w="2029" w:type="dxa"/>
            <w:vAlign w:val="center"/>
          </w:tcPr>
          <w:p w:rsidR="009645DA" w:rsidRDefault="00102389">
            <w:pPr>
              <w:widowControl/>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1.完整作品录制视频（非排练视频，不可用教室环境录制）。</w:t>
            </w:r>
          </w:p>
          <w:p w:rsidR="009645DA" w:rsidRDefault="00102389">
            <w:pPr>
              <w:widowControl/>
              <w:spacing w:line="280" w:lineRule="exact"/>
              <w:rPr>
                <w:rFonts w:ascii="仿宋_GB2312" w:eastAsia="仿宋_GB2312" w:hAnsi="仿宋_GB2312" w:cs="仿宋_GB2312"/>
                <w:color w:val="000000" w:themeColor="text1"/>
                <w:kern w:val="0"/>
              </w:rPr>
            </w:pPr>
            <w:r>
              <w:rPr>
                <w:rFonts w:ascii="仿宋_GB2312" w:eastAsia="仿宋_GB2312" w:hAnsi="仿宋_GB2312" w:cs="仿宋_GB2312" w:hint="eastAsia"/>
                <w:color w:val="000000" w:themeColor="text1"/>
                <w:kern w:val="0"/>
              </w:rPr>
              <w:t>2.15分钟以内演出的舞台演出片段录制视频。</w:t>
            </w:r>
          </w:p>
          <w:p w:rsidR="009645DA" w:rsidRDefault="00102389">
            <w:pPr>
              <w:widowControl/>
              <w:spacing w:line="280" w:lineRule="exact"/>
              <w:rPr>
                <w:rFonts w:ascii="仿宋_GB2312" w:eastAsia="仿宋_GB2312" w:hAnsi="仿宋_GB2312" w:cs="仿宋_GB2312"/>
                <w:color w:val="000000" w:themeColor="text1"/>
                <w:kern w:val="0"/>
              </w:rPr>
            </w:pPr>
            <w:r>
              <w:rPr>
                <w:rFonts w:ascii="仿宋_GB2312" w:eastAsia="仿宋_GB2312" w:hAnsi="仿宋_GB2312" w:cs="仿宋_GB2312" w:hint="eastAsia"/>
                <w:color w:val="000000" w:themeColor="text1"/>
                <w:kern w:val="0"/>
              </w:rPr>
              <w:t>3.演出照片5张。</w:t>
            </w:r>
          </w:p>
          <w:p w:rsidR="009645DA" w:rsidRDefault="00102389">
            <w:pPr>
              <w:widowControl/>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4.宣传海报电子版。</w:t>
            </w:r>
          </w:p>
        </w:tc>
        <w:tc>
          <w:tcPr>
            <w:tcW w:w="4268" w:type="dxa"/>
            <w:vMerge/>
            <w:vAlign w:val="center"/>
          </w:tcPr>
          <w:p w:rsidR="009645DA" w:rsidRDefault="009645DA">
            <w:pPr>
              <w:spacing w:line="240" w:lineRule="exact"/>
              <w:rPr>
                <w:rFonts w:ascii="仿宋_GB2312" w:eastAsia="仿宋_GB2312" w:hAnsi="仿宋_GB2312" w:cs="仿宋_GB2312"/>
                <w:color w:val="000000" w:themeColor="text1"/>
                <w:kern w:val="0"/>
                <w:szCs w:val="21"/>
              </w:rPr>
            </w:pPr>
          </w:p>
        </w:tc>
      </w:tr>
      <w:tr w:rsidR="009645DA">
        <w:trPr>
          <w:trHeight w:val="746"/>
          <w:jc w:val="center"/>
        </w:trPr>
        <w:tc>
          <w:tcPr>
            <w:tcW w:w="13701" w:type="dxa"/>
            <w:gridSpan w:val="10"/>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 xml:space="preserve">牵头学校：上海戏剧学院；联系人：朱志钰；座机：62486612 ；手机：13671762926；邮箱：360838834@qq.com </w:t>
            </w:r>
          </w:p>
          <w:p w:rsidR="009645DA" w:rsidRDefault="00102389">
            <w:pPr>
              <w:spacing w:line="24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rPr>
              <w:t>联系地址：华山路630号 上海戏剧学院华山路校区教务处</w:t>
            </w:r>
          </w:p>
        </w:tc>
      </w:tr>
    </w:tbl>
    <w:p w:rsidR="009645DA" w:rsidRDefault="00102389">
      <w:pPr>
        <w:jc w:val="center"/>
      </w:pPr>
      <w:r>
        <w:br w:type="page"/>
      </w:r>
    </w:p>
    <w:tbl>
      <w:tblPr>
        <w:tblW w:w="13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895"/>
        <w:gridCol w:w="1418"/>
        <w:gridCol w:w="3266"/>
        <w:gridCol w:w="3750"/>
        <w:gridCol w:w="3349"/>
      </w:tblGrid>
      <w:tr w:rsidR="009645DA">
        <w:trPr>
          <w:trHeight w:val="563"/>
          <w:jc w:val="center"/>
        </w:trPr>
        <w:tc>
          <w:tcPr>
            <w:tcW w:w="1255"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895"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418"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3266"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3750"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3349"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45DA">
        <w:trPr>
          <w:trHeight w:val="746"/>
          <w:jc w:val="center"/>
        </w:trPr>
        <w:tc>
          <w:tcPr>
            <w:tcW w:w="1255" w:type="dxa"/>
            <w:vAlign w:val="center"/>
          </w:tcPr>
          <w:p w:rsidR="009645DA" w:rsidRDefault="00102389">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服装戏剧音乐艺术类</w:t>
            </w:r>
            <w:r>
              <w:rPr>
                <w:rFonts w:ascii="仿宋_GB2312" w:eastAsia="仿宋_GB2312" w:hAnsi="仿宋_GB2312" w:cs="仿宋_GB2312" w:hint="eastAsia"/>
                <w:kern w:val="0"/>
                <w:szCs w:val="21"/>
              </w:rPr>
              <w:t>（音乐）</w:t>
            </w:r>
          </w:p>
        </w:tc>
        <w:tc>
          <w:tcPr>
            <w:tcW w:w="895" w:type="dxa"/>
            <w:vAlign w:val="center"/>
          </w:tcPr>
          <w:p w:rsidR="009645DA" w:rsidRDefault="00102389">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在校大学生</w:t>
            </w:r>
          </w:p>
        </w:tc>
        <w:tc>
          <w:tcPr>
            <w:tcW w:w="1418" w:type="dxa"/>
            <w:vAlign w:val="center"/>
          </w:tcPr>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2025年3月1日之后创作的原创或改编作品</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（作品长度范围须控制在3-10分钟）。</w:t>
            </w:r>
          </w:p>
          <w:p w:rsidR="009645DA" w:rsidRDefault="009645DA">
            <w:pPr>
              <w:spacing w:line="280" w:lineRule="exact"/>
              <w:rPr>
                <w:rFonts w:ascii="仿宋_GB2312" w:eastAsia="仿宋_GB2312" w:hAnsi="仿宋_GB2312" w:cs="仿宋_GB2312"/>
                <w:color w:val="000000"/>
                <w:kern w:val="0"/>
                <w:szCs w:val="21"/>
              </w:rPr>
            </w:pPr>
          </w:p>
        </w:tc>
        <w:tc>
          <w:tcPr>
            <w:tcW w:w="3266" w:type="dxa"/>
            <w:vAlign w:val="center"/>
          </w:tcPr>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1.歌曲：独唱、重唱、合唱（不超过16人）等形式，音乐风格不限。</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2.器乐曲：独奏、重奏、合奏及其他组合形式（不超过16人），所用乐器、音乐风格不限。</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3.爵士乐、摇滚乐：爵士、摇滚小乐队，可加人声。</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4.电子音乐作品与声音艺术装置：⑴音乐新媒体（交互式视听觉结合的舞台作品）；⑵结合声学乐器（或人声）的实时电子音乐作品、交互式电子音乐；⑶实验电子音乐等其他电子音乐作品；⑷声音艺术装置。</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5.多媒体音乐作品：⑴多媒体“音乐剧场”舞台艺术作品；⑵多媒体装置作品。</w:t>
            </w:r>
          </w:p>
          <w:p w:rsidR="009645DA" w:rsidRDefault="00102389">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6.电影音乐与声音设计：⑴电影配乐作品（电影短片、动画短片；音乐须为原创）；⑵电影声音设计作品（电影短片、动画短片）。</w:t>
            </w:r>
          </w:p>
        </w:tc>
        <w:tc>
          <w:tcPr>
            <w:tcW w:w="3750" w:type="dxa"/>
            <w:vAlign w:val="center"/>
          </w:tcPr>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1.歌曲、器乐曲、爵士乐、摇滚乐：须提交音频或视频（标明作品名称、类别、时长）；可附作品乐谱（图片）。</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2.电子音乐作品：须提交作品信息（总谱或设计稿、使用设备清单、技术要求或其他图示等）；作品音频或视频记录；任何其他可供组委会参考的有关资料/文件。</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3.声音艺术装置：须提供完整的创作设计方案（文本、图片、程序设计、音视频等）；任何其他可供组委会参考的有关资料/文件。</w:t>
            </w:r>
          </w:p>
          <w:p w:rsidR="009645DA" w:rsidRDefault="00102389">
            <w:p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4.多媒体音乐作品：多媒体装置作品，须提供完整的创作设计方案（文本、图片或影像资料等）。多媒体“音乐剧场”舞台艺术作品，须提供完整的创作设计方案（文本、音视频资料等）。</w:t>
            </w:r>
          </w:p>
          <w:p w:rsidR="009645DA" w:rsidRDefault="00102389">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5.电影音乐与声音设计：须提交作品完成片（标明作品名称、类别，MP4格式），并附作品创作与制作报告（文本、工程文件截图等，PDF格式。请注明视频来源）。</w:t>
            </w:r>
          </w:p>
        </w:tc>
        <w:tc>
          <w:tcPr>
            <w:tcW w:w="3349" w:type="dxa"/>
            <w:vAlign w:val="center"/>
          </w:tcPr>
          <w:p w:rsidR="009645DA" w:rsidRDefault="00102389">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1.提交时间：2026年4月7日前。</w:t>
            </w:r>
          </w:p>
          <w:p w:rsidR="009645DA" w:rsidRDefault="00102389">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提交内容：请各高校以部为单位提交作品，每部存放于独立文件夹，并以“高校名称-作品类型-作品名称-学生姓名”形式命名，每部作品文件夹内需同时具备：⑴报名文件，签字盖章后的PDF格式报名表和与签字盖章版相同的WORD格式报名表。⑵作品文件，具体参照“作品呈现形式”予以提交。以上连同学校《第十一届汇创青春（音乐）高校作品汇总表》的盖章PDF或图片文件一</w:t>
            </w:r>
            <w:bookmarkStart w:id="1" w:name="_GoBack"/>
            <w:bookmarkEnd w:id="1"/>
            <w:r>
              <w:rPr>
                <w:rFonts w:ascii="仿宋_GB2312" w:eastAsia="仿宋_GB2312" w:hAnsi="仿宋_GB2312" w:cs="仿宋_GB2312" w:hint="eastAsia"/>
                <w:color w:val="000000"/>
                <w:kern w:val="0"/>
                <w:szCs w:val="21"/>
              </w:rPr>
              <w:t>同提交。</w:t>
            </w:r>
          </w:p>
          <w:p w:rsidR="009645DA" w:rsidRDefault="00102389">
            <w:pPr>
              <w:spacing w:line="28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3.提交方式：均以数字文件通过网盘链接形式提交。将作品网盘链接（不设期限，推荐百度网盘）发送至邮箱：thinkyouth_music@163.com，同时邮件内请写明负责老师及联系方式。</w:t>
            </w:r>
          </w:p>
        </w:tc>
      </w:tr>
      <w:tr w:rsidR="009645DA">
        <w:trPr>
          <w:trHeight w:val="746"/>
          <w:jc w:val="center"/>
        </w:trPr>
        <w:tc>
          <w:tcPr>
            <w:tcW w:w="13933" w:type="dxa"/>
            <w:gridSpan w:val="6"/>
            <w:vAlign w:val="center"/>
          </w:tcPr>
          <w:p w:rsidR="009645DA" w:rsidRDefault="00102389">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牵头学校：上海音乐学院；联系人：杨琛；座机：53307299；手机：18601780929；邮箱：thinkyouth_music@163.com；</w:t>
            </w:r>
            <w:r>
              <w:rPr>
                <w:rFonts w:ascii="仿宋_GB2312" w:eastAsia="仿宋_GB2312" w:hAnsi="仿宋_GB2312" w:cs="仿宋_GB2312" w:hint="eastAsia"/>
                <w:color w:val="000000"/>
                <w:kern w:val="0"/>
              </w:rPr>
              <w:t>联系地址：汾阳路20号教务处</w:t>
            </w:r>
          </w:p>
        </w:tc>
      </w:tr>
    </w:tbl>
    <w:p w:rsidR="009645DA" w:rsidRDefault="009645DA" w:rsidP="00205FE4">
      <w:pPr>
        <w:adjustRightInd w:val="0"/>
        <w:snapToGrid w:val="0"/>
        <w:jc w:val="left"/>
        <w:rPr>
          <w:rFonts w:ascii="宋体" w:hAnsi="宋体"/>
          <w:kern w:val="0"/>
          <w:szCs w:val="21"/>
        </w:rPr>
      </w:pPr>
    </w:p>
    <w:p w:rsidR="009645DA" w:rsidRDefault="009645DA" w:rsidP="00205FE4">
      <w:pPr>
        <w:adjustRightInd w:val="0"/>
        <w:snapToGrid w:val="0"/>
        <w:jc w:val="left"/>
        <w:rPr>
          <w:rFonts w:ascii="宋体" w:hAnsi="宋体"/>
          <w:kern w:val="0"/>
          <w:szCs w:val="21"/>
        </w:rPr>
      </w:pPr>
    </w:p>
    <w:p w:rsidR="009645DA" w:rsidRDefault="009645DA">
      <w:pPr>
        <w:pStyle w:val="a3"/>
        <w:spacing w:after="0" w:line="240" w:lineRule="exact"/>
      </w:pPr>
    </w:p>
    <w:tbl>
      <w:tblPr>
        <w:tblW w:w="13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1113"/>
        <w:gridCol w:w="1740"/>
        <w:gridCol w:w="4185"/>
        <w:gridCol w:w="2448"/>
        <w:gridCol w:w="2956"/>
      </w:tblGrid>
      <w:tr w:rsidR="009645DA">
        <w:trPr>
          <w:trHeight w:val="284"/>
          <w:jc w:val="center"/>
        </w:trPr>
        <w:tc>
          <w:tcPr>
            <w:tcW w:w="1214"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1113"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740"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4185"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2448"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2956" w:type="dxa"/>
            <w:vAlign w:val="center"/>
          </w:tcPr>
          <w:p w:rsidR="009645DA" w:rsidRDefault="00102389">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45DA">
        <w:trPr>
          <w:trHeight w:val="1826"/>
          <w:jc w:val="center"/>
        </w:trPr>
        <w:tc>
          <w:tcPr>
            <w:tcW w:w="1214" w:type="dxa"/>
            <w:vAlign w:val="center"/>
          </w:tcPr>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互联网+数字文创类（互联网+文化创意）</w:t>
            </w:r>
          </w:p>
        </w:tc>
        <w:tc>
          <w:tcPr>
            <w:tcW w:w="1113" w:type="dxa"/>
            <w:vAlign w:val="center"/>
          </w:tcPr>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在校大学生（含研究生、留学生）</w:t>
            </w:r>
          </w:p>
        </w:tc>
        <w:tc>
          <w:tcPr>
            <w:tcW w:w="1740" w:type="dxa"/>
            <w:vAlign w:val="center"/>
          </w:tcPr>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在校期间完成</w:t>
            </w:r>
          </w:p>
        </w:tc>
        <w:tc>
          <w:tcPr>
            <w:tcW w:w="4185" w:type="dxa"/>
            <w:vAlign w:val="center"/>
          </w:tcPr>
          <w:p w:rsidR="009645DA" w:rsidRDefault="00102389">
            <w:pPr>
              <w:numPr>
                <w:ilvl w:val="0"/>
                <w:numId w:val="3"/>
              </w:num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申报作品的类型：创业项目。</w:t>
            </w:r>
          </w:p>
          <w:p w:rsidR="009645DA" w:rsidRDefault="00102389">
            <w:pPr>
              <w:numPr>
                <w:ilvl w:val="0"/>
                <w:numId w:val="3"/>
              </w:num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申报作品的范围，主要包括（但不局限于）以下类型：（1）“互联网+”新业态</w:t>
            </w:r>
          </w:p>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申报范围：基于人工智能、大数据、云计算、区块链、物联网等新一代信息技术孕育的新产品、新模式、新业态。</w:t>
            </w:r>
          </w:p>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（2）“互联网+”传统产业</w:t>
            </w:r>
          </w:p>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申报范围：将新一代信息技术深度融合于先进制造业、现代农业、现代服务业等传统产业领域。</w:t>
            </w:r>
          </w:p>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（3）“互联网+”公共服务</w:t>
            </w:r>
          </w:p>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申报范围：利用数字技术解决社会痛点，提升公共服务水平。</w:t>
            </w:r>
          </w:p>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（4）“互联网+”非遗产品传承</w:t>
            </w:r>
          </w:p>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申报范围：依托数字技术对非物质文化遗产、民间艺术、老字号品牌等进行保护、传承与创新性发展。</w:t>
            </w:r>
          </w:p>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（5）“互联网+”公益创业</w:t>
            </w:r>
          </w:p>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申报范围：弘扬公益精神，以商业手段或公益模式解决农业农村、城乡社区发展的实际问题。</w:t>
            </w:r>
          </w:p>
        </w:tc>
        <w:tc>
          <w:tcPr>
            <w:tcW w:w="2448" w:type="dxa"/>
            <w:vAlign w:val="center"/>
          </w:tcPr>
          <w:p w:rsidR="009645DA" w:rsidRDefault="00102389">
            <w:pPr>
              <w:spacing w:line="2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创业计划书、项目ppt</w:t>
            </w:r>
          </w:p>
        </w:tc>
        <w:tc>
          <w:tcPr>
            <w:tcW w:w="2956" w:type="dxa"/>
            <w:vAlign w:val="center"/>
          </w:tcPr>
          <w:p w:rsidR="009645DA" w:rsidRDefault="00102389">
            <w:pPr>
              <w:spacing w:line="240" w:lineRule="exact"/>
              <w:rPr>
                <w:rFonts w:ascii="仿宋_GB2312" w:eastAsia="仿宋_GB2312" w:hAnsi="仿宋_GB2312" w:cs="仿宋_GB2312"/>
              </w:rPr>
            </w:pPr>
            <w:r>
              <w:rPr>
                <w:rFonts w:ascii="仿宋_GB2312" w:eastAsia="仿宋_GB2312" w:hAnsi="仿宋_GB2312" w:cs="仿宋_GB2312" w:hint="eastAsia"/>
                <w:color w:val="000000"/>
                <w:kern w:val="0"/>
                <w:szCs w:val="21"/>
              </w:rPr>
              <w:t>在https://cs.sufe.edu.cn/选择相应赛事提交报名材料，</w:t>
            </w:r>
          </w:p>
          <w:p w:rsidR="009645DA" w:rsidRDefault="00102389">
            <w:pPr>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作品提交截止时间：2026年4月</w:t>
            </w:r>
            <w:r>
              <w:rPr>
                <w:rFonts w:ascii="仿宋_GB2312" w:eastAsia="仿宋_GB2312" w:hAnsi="仿宋_GB2312" w:cs="仿宋_GB2312" w:hint="eastAsia"/>
                <w:kern w:val="0"/>
                <w:szCs w:val="21"/>
              </w:rPr>
              <w:t>13</w:t>
            </w:r>
            <w:r>
              <w:rPr>
                <w:rFonts w:ascii="仿宋_GB2312" w:eastAsia="仿宋_GB2312" w:hAnsi="仿宋_GB2312" w:cs="仿宋_GB2312" w:hint="eastAsia"/>
                <w:color w:val="000000"/>
                <w:kern w:val="0"/>
                <w:szCs w:val="21"/>
              </w:rPr>
              <w:t>日。</w:t>
            </w:r>
          </w:p>
        </w:tc>
      </w:tr>
      <w:tr w:rsidR="009645DA">
        <w:trPr>
          <w:trHeight w:val="833"/>
          <w:jc w:val="center"/>
        </w:trPr>
        <w:tc>
          <w:tcPr>
            <w:tcW w:w="13656" w:type="dxa"/>
            <w:gridSpan w:val="6"/>
            <w:vAlign w:val="center"/>
          </w:tcPr>
          <w:p w:rsidR="009645DA" w:rsidRDefault="00102389">
            <w:pPr>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牵头学校：上海财经大学；联系人：徐老师；座机：021-65901178；邮箱：sei@mail.shufe.edu.cn</w:t>
            </w:r>
          </w:p>
          <w:p w:rsidR="009645DA" w:rsidRDefault="00102389">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邮寄地址：上海市杨浦区武川路111号创业中心205</w:t>
            </w:r>
          </w:p>
        </w:tc>
      </w:tr>
    </w:tbl>
    <w:p w:rsidR="009645DA" w:rsidRDefault="009645DA"/>
    <w:tbl>
      <w:tblPr>
        <w:tblpPr w:leftFromText="180" w:rightFromText="180" w:vertAnchor="text" w:horzAnchor="page" w:tblpX="1753" w:tblpY="-406"/>
        <w:tblOverlap w:val="never"/>
        <w:tblW w:w="13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895"/>
        <w:gridCol w:w="1134"/>
        <w:gridCol w:w="1701"/>
        <w:gridCol w:w="5812"/>
        <w:gridCol w:w="2994"/>
      </w:tblGrid>
      <w:tr w:rsidR="009645DA">
        <w:trPr>
          <w:trHeight w:val="525"/>
        </w:trPr>
        <w:tc>
          <w:tcPr>
            <w:tcW w:w="943" w:type="dxa"/>
            <w:vAlign w:val="center"/>
          </w:tcPr>
          <w:p w:rsidR="009645DA" w:rsidRDefault="00102389">
            <w:pPr>
              <w:spacing w:line="28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类别</w:t>
            </w:r>
          </w:p>
        </w:tc>
        <w:tc>
          <w:tcPr>
            <w:tcW w:w="895" w:type="dxa"/>
            <w:vAlign w:val="center"/>
          </w:tcPr>
          <w:p w:rsidR="009645DA" w:rsidRDefault="00102389">
            <w:pPr>
              <w:spacing w:line="28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参赛对</w:t>
            </w:r>
          </w:p>
          <w:p w:rsidR="009645DA" w:rsidRDefault="00102389">
            <w:pPr>
              <w:spacing w:line="28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象要求</w:t>
            </w:r>
          </w:p>
        </w:tc>
        <w:tc>
          <w:tcPr>
            <w:tcW w:w="1134" w:type="dxa"/>
            <w:vAlign w:val="center"/>
          </w:tcPr>
          <w:p w:rsidR="009645DA" w:rsidRDefault="00102389">
            <w:pPr>
              <w:spacing w:line="28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作品完成</w:t>
            </w:r>
          </w:p>
          <w:p w:rsidR="009645DA" w:rsidRDefault="00102389">
            <w:pPr>
              <w:spacing w:line="28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时限要求</w:t>
            </w:r>
          </w:p>
        </w:tc>
        <w:tc>
          <w:tcPr>
            <w:tcW w:w="1701" w:type="dxa"/>
            <w:vAlign w:val="center"/>
          </w:tcPr>
          <w:p w:rsidR="009645DA" w:rsidRDefault="00102389">
            <w:pPr>
              <w:spacing w:line="28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作品规格要求</w:t>
            </w:r>
          </w:p>
        </w:tc>
        <w:tc>
          <w:tcPr>
            <w:tcW w:w="5812" w:type="dxa"/>
            <w:vAlign w:val="center"/>
          </w:tcPr>
          <w:p w:rsidR="009645DA" w:rsidRDefault="00102389">
            <w:pPr>
              <w:spacing w:line="28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作品呈现形式</w:t>
            </w:r>
          </w:p>
        </w:tc>
        <w:tc>
          <w:tcPr>
            <w:tcW w:w="2994" w:type="dxa"/>
            <w:vAlign w:val="center"/>
          </w:tcPr>
          <w:p w:rsidR="009645DA" w:rsidRDefault="00102389">
            <w:pPr>
              <w:spacing w:line="280" w:lineRule="exact"/>
              <w:jc w:val="center"/>
              <w:rPr>
                <w:rFonts w:ascii="仿宋_GB2312" w:eastAsia="仿宋_GB2312" w:hAnsi="仿宋_GB2312" w:cs="仿宋_GB2312"/>
                <w:b/>
                <w:bCs/>
                <w:color w:val="000000" w:themeColor="text1"/>
                <w:kern w:val="0"/>
                <w:szCs w:val="21"/>
              </w:rPr>
            </w:pPr>
            <w:r>
              <w:rPr>
                <w:rFonts w:ascii="仿宋_GB2312" w:eastAsia="仿宋_GB2312" w:hAnsi="仿宋_GB2312" w:cs="仿宋_GB2312" w:hint="eastAsia"/>
                <w:b/>
                <w:bCs/>
                <w:color w:val="000000" w:themeColor="text1"/>
                <w:kern w:val="0"/>
                <w:szCs w:val="21"/>
              </w:rPr>
              <w:t>备注</w:t>
            </w:r>
          </w:p>
        </w:tc>
      </w:tr>
      <w:tr w:rsidR="009645DA">
        <w:trPr>
          <w:trHeight w:val="746"/>
        </w:trPr>
        <w:tc>
          <w:tcPr>
            <w:tcW w:w="943" w:type="dxa"/>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szCs w:val="21"/>
              </w:rPr>
              <w:t>互联网+数字文创类（</w:t>
            </w:r>
            <w:r>
              <w:rPr>
                <w:rFonts w:ascii="仿宋_GB2312" w:eastAsia="仿宋_GB2312" w:hAnsi="仿宋_GB2312" w:cs="仿宋_GB2312" w:hint="eastAsia"/>
                <w:color w:val="000000" w:themeColor="text1"/>
                <w:kern w:val="0"/>
                <w:szCs w:val="21"/>
              </w:rPr>
              <w:t>数字媒体艺术、动画）</w:t>
            </w:r>
          </w:p>
        </w:tc>
        <w:tc>
          <w:tcPr>
            <w:tcW w:w="895" w:type="dxa"/>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在校大学生（含研究生、留学生）</w:t>
            </w:r>
          </w:p>
        </w:tc>
        <w:tc>
          <w:tcPr>
            <w:tcW w:w="1134" w:type="dxa"/>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2024年至今，学生在校期间完成的作品</w:t>
            </w:r>
          </w:p>
        </w:tc>
        <w:tc>
          <w:tcPr>
            <w:tcW w:w="1701" w:type="dxa"/>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虚拟现实、动画短片（含手绘、逐格、3D及AIGC作品）、App、智能交互装置艺术、数字游戏、以及运用数字媒体技术、AIGC等手段的实用视频等类型的原创作品</w:t>
            </w:r>
          </w:p>
        </w:tc>
        <w:tc>
          <w:tcPr>
            <w:tcW w:w="5812" w:type="dxa"/>
            <w:vAlign w:val="center"/>
          </w:tcPr>
          <w:p w:rsidR="009645DA" w:rsidRDefault="00102389">
            <w:pPr>
              <w:pStyle w:val="ad"/>
              <w:spacing w:line="280" w:lineRule="exact"/>
              <w:jc w:val="lef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作品报送形式分四大类：虚拟现实，数字交互，动画和数字图像。</w:t>
            </w:r>
          </w:p>
          <w:p w:rsidR="009645DA" w:rsidRDefault="00102389">
            <w:pPr>
              <w:spacing w:line="280" w:lineRule="exact"/>
              <w:jc w:val="lef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1.数字图像类作品（CG造型：3D角色或3D场景渲染图）：作品规格不小于A4、300dpi以上、成品图或效果图，文件总量不得超过500MB；作品保存格式为JPEG或PDF；每件作品（系列作品）不得超过8张图片。（备注：CG图像作品须提交制作源文件，如使用人工智能AIGC相关软件进行内容设计制作的作品须在作品说明中体现。）</w:t>
            </w:r>
          </w:p>
          <w:p w:rsidR="009645DA" w:rsidRDefault="00102389">
            <w:pPr>
              <w:spacing w:line="280" w:lineRule="exact"/>
              <w:jc w:val="lef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2.虚拟现实、数字交互、动画作品：虚拟现实（VR\AR\MR等）、交互类作品（含app\游戏\装置交互\微信小程序</w:t>
            </w:r>
            <w:r>
              <w:rPr>
                <w:rFonts w:ascii="仿宋_GB2312" w:eastAsia="仿宋_GB2312" w:hAnsi="仿宋_GB2312" w:cs="仿宋_GB2312" w:hint="eastAsia"/>
                <w:color w:val="000000" w:themeColor="text1"/>
                <w:kern w:val="0"/>
                <w:szCs w:val="21"/>
                <w:lang w:val="en-GB"/>
              </w:rPr>
              <w:t>\Html5</w:t>
            </w:r>
            <w:r>
              <w:rPr>
                <w:rFonts w:ascii="仿宋_GB2312" w:eastAsia="仿宋_GB2312" w:hAnsi="仿宋_GB2312" w:cs="仿宋_GB2312" w:hint="eastAsia"/>
                <w:color w:val="000000" w:themeColor="text1"/>
                <w:kern w:val="0"/>
                <w:szCs w:val="21"/>
              </w:rPr>
              <w:t>等交互应用）需提供作品演示执行文件外，另需提供3-5分钟的作品操作演示视频，视频分辨率不小于1920×1080像素，采用H.264/265压缩编码标准并以MP4格式进行保存，视频码率不低于10Mbps；全景类虚拟影像作品提交作品原始尺寸；动画作品需提交完整作品视频，作品分辨率不小于1920×1080像素，视频码率不低于10Mbps。须同时提供5幅以上JPEG格式的截图或剧照，且应保持与视频等画面尺寸。AIGC作品须在报名表及汇总表中标明，并说明制作工具或平台。</w:t>
            </w:r>
          </w:p>
          <w:p w:rsidR="009645DA" w:rsidRDefault="00102389">
            <w:pPr>
              <w:spacing w:line="280" w:lineRule="exact"/>
              <w:jc w:val="lef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备注：1.数字交互作品不包含仅图片文件形式的界面设计作品，建议该类作品投稿</w:t>
            </w:r>
            <w:r>
              <w:rPr>
                <w:rFonts w:ascii="仿宋_GB2312" w:eastAsia="仿宋_GB2312" w:hAnsi="仿宋_GB2312" w:cs="仿宋_GB2312" w:hint="eastAsia"/>
                <w:color w:val="000000" w:themeColor="text1"/>
                <w:szCs w:val="21"/>
              </w:rPr>
              <w:t>视觉传达设计类。界面交互设计作品</w:t>
            </w:r>
            <w:r>
              <w:rPr>
                <w:rFonts w:ascii="仿宋_GB2312" w:eastAsia="仿宋_GB2312" w:hAnsi="仿宋_GB2312" w:cs="仿宋_GB2312" w:hint="eastAsia"/>
                <w:color w:val="000000" w:themeColor="text1"/>
                <w:kern w:val="0"/>
                <w:szCs w:val="21"/>
              </w:rPr>
              <w:t>须是完整的、具有动态效果及交互功能的网站、APP等。2.装置交互作品要求保留作品完整可操作性，用于线下公开展示。</w:t>
            </w:r>
          </w:p>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3.虚拟现实作品不包含工科方向工程项目模拟、培训类非文创内容相关作品，要求作品中非原创素材使用量低于20%）</w:t>
            </w:r>
          </w:p>
        </w:tc>
        <w:tc>
          <w:tcPr>
            <w:tcW w:w="2994" w:type="dxa"/>
            <w:vAlign w:val="center"/>
          </w:tcPr>
          <w:p w:rsidR="009645DA" w:rsidRDefault="00102389">
            <w:pPr>
              <w:widowControl/>
              <w:shd w:val="clear" w:color="auto" w:fill="FDFDFD"/>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参赛报名表请与牵头高校联系索取，报名和作品实物报送截止时间为：2026年4月10日。报送以学校为单位，“高校名称-作品类型-作品名称-学生姓名”形式命名投稿作品文件夹。文件夹内需同时具备：</w:t>
            </w:r>
          </w:p>
          <w:p w:rsidR="009645DA" w:rsidRDefault="00102389">
            <w:pPr>
              <w:widowControl/>
              <w:shd w:val="clear" w:color="auto" w:fill="FDFDFD"/>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1.签字盖章后的PDF格式报名表及与签字盖章版相同的WORD格式报名表。</w:t>
            </w:r>
          </w:p>
          <w:p w:rsidR="009645DA" w:rsidRDefault="00102389">
            <w:pPr>
              <w:widowControl/>
              <w:shd w:val="clear" w:color="auto" w:fill="FDFDFD"/>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2.作品文件，具体参照“作品呈现形式”予以提交。以上连同学校作品汇总表的盖章PDF或图片文件一同提交。</w:t>
            </w:r>
          </w:p>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3.提交方式：均以数字文件通过网盘链接形式提交。将作品网盘链接（不设期限，推荐百度网盘）发送至邮箱：hcqcsues@163.com，同时邮件内请写明负责老师及联系方式。</w:t>
            </w:r>
          </w:p>
        </w:tc>
      </w:tr>
      <w:tr w:rsidR="009645DA">
        <w:trPr>
          <w:trHeight w:val="746"/>
        </w:trPr>
        <w:tc>
          <w:tcPr>
            <w:tcW w:w="13479" w:type="dxa"/>
            <w:gridSpan w:val="6"/>
            <w:vAlign w:val="center"/>
          </w:tcPr>
          <w:p w:rsidR="009645DA" w:rsidRDefault="00102389">
            <w:pPr>
              <w:spacing w:line="280" w:lineRule="exact"/>
              <w:rPr>
                <w:rFonts w:ascii="仿宋_GB2312" w:eastAsia="仿宋_GB2312" w:hAnsi="仿宋_GB2312" w:cs="仿宋_GB2312"/>
                <w:color w:val="000000" w:themeColor="text1"/>
                <w:kern w:val="0"/>
                <w:szCs w:val="21"/>
              </w:rPr>
            </w:pPr>
            <w:r>
              <w:rPr>
                <w:rFonts w:ascii="仿宋_GB2312" w:eastAsia="仿宋_GB2312" w:hAnsi="仿宋_GB2312" w:cs="仿宋_GB2312" w:hint="eastAsia"/>
                <w:color w:val="000000" w:themeColor="text1"/>
                <w:kern w:val="0"/>
                <w:szCs w:val="21"/>
              </w:rPr>
              <w:t>牵头学校：上海工程技术大学；联系人：宁书家、尹智杰；座机：62751037、62751061；手机：18516275688；邮箱：hcqcsues@163.com；邮寄地址：长宁区仙霞路350号产教融合大楼914室</w:t>
            </w:r>
          </w:p>
        </w:tc>
      </w:tr>
    </w:tbl>
    <w:p w:rsidR="009645DA" w:rsidRDefault="00102389">
      <w:pPr>
        <w:adjustRightInd w:val="0"/>
        <w:snapToGrid w:val="0"/>
        <w:jc w:val="center"/>
        <w:rPr>
          <w:rFonts w:ascii="宋体" w:hAnsi="宋体"/>
          <w:kern w:val="0"/>
          <w:szCs w:val="21"/>
        </w:rPr>
      </w:pPr>
      <w:r>
        <w:rPr>
          <w:rFonts w:ascii="宋体" w:hAnsi="宋体"/>
          <w:kern w:val="0"/>
          <w:szCs w:val="21"/>
        </w:rPr>
        <w:br w:type="page"/>
      </w:r>
    </w:p>
    <w:tbl>
      <w:tblPr>
        <w:tblW w:w="13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7"/>
        <w:gridCol w:w="1510"/>
        <w:gridCol w:w="1343"/>
        <w:gridCol w:w="2768"/>
        <w:gridCol w:w="2693"/>
        <w:gridCol w:w="4128"/>
      </w:tblGrid>
      <w:tr w:rsidR="009645DA">
        <w:trPr>
          <w:trHeight w:val="525"/>
          <w:jc w:val="center"/>
        </w:trPr>
        <w:tc>
          <w:tcPr>
            <w:tcW w:w="1037"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1510"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343"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2768"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2693"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4128" w:type="dxa"/>
            <w:vAlign w:val="center"/>
          </w:tcPr>
          <w:p w:rsidR="009645DA" w:rsidRDefault="00102389">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45DA">
        <w:trPr>
          <w:trHeight w:val="1295"/>
          <w:jc w:val="center"/>
        </w:trPr>
        <w:tc>
          <w:tcPr>
            <w:tcW w:w="1037" w:type="dxa"/>
            <w:vAlign w:val="center"/>
          </w:tcPr>
          <w:p w:rsidR="009645DA" w:rsidRDefault="00102389">
            <w:pPr>
              <w:adjustRightInd w:val="0"/>
              <w:snapToGrid w:val="0"/>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互联网+数字文创类（</w:t>
            </w:r>
            <w:r>
              <w:rPr>
                <w:rFonts w:ascii="仿宋_GB2312" w:eastAsia="仿宋_GB2312" w:hAnsi="仿宋_GB2312" w:cs="仿宋_GB2312" w:hint="eastAsia"/>
                <w:szCs w:val="21"/>
              </w:rPr>
              <w:t>国际大赛）</w:t>
            </w:r>
          </w:p>
        </w:tc>
        <w:tc>
          <w:tcPr>
            <w:tcW w:w="1510" w:type="dxa"/>
            <w:vAlign w:val="center"/>
          </w:tcPr>
          <w:p w:rsidR="009645DA" w:rsidRDefault="00102389">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a）各国内高校在校大学生、毕业生；</w:t>
            </w:r>
          </w:p>
          <w:p w:rsidR="009645DA" w:rsidRDefault="00102389">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b）各国内高校在校的留学生，含港澳台等地区；</w:t>
            </w:r>
          </w:p>
          <w:p w:rsidR="009645DA" w:rsidRDefault="00102389">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c）各海外高校的在校大学生、毕业生；</w:t>
            </w:r>
          </w:p>
          <w:p w:rsidR="009645DA" w:rsidRDefault="00102389">
            <w:pPr>
              <w:adjustRightInd w:val="0"/>
              <w:snapToGrid w:val="0"/>
              <w:jc w:val="left"/>
              <w:rPr>
                <w:rFonts w:ascii="仿宋_GB2312" w:eastAsia="仿宋_GB2312" w:hAnsi="仿宋_GB2312" w:cs="仿宋_GB2312"/>
                <w:kern w:val="0"/>
                <w:szCs w:val="21"/>
              </w:rPr>
            </w:pPr>
            <w:r>
              <w:rPr>
                <w:rFonts w:ascii="仿宋_GB2312" w:eastAsia="仿宋_GB2312" w:hAnsi="仿宋_GB2312" w:cs="仿宋_GB2312" w:hint="eastAsia"/>
                <w:szCs w:val="21"/>
              </w:rPr>
              <w:t>d）年龄为36周岁以下可以以个人或团队形式报名，国籍、年级、专业不限</w:t>
            </w:r>
          </w:p>
        </w:tc>
        <w:tc>
          <w:tcPr>
            <w:tcW w:w="1343" w:type="dxa"/>
            <w:vAlign w:val="center"/>
          </w:tcPr>
          <w:p w:rsidR="009645DA" w:rsidRDefault="00102389">
            <w:pPr>
              <w:adjustRightInd w:val="0"/>
              <w:snapToGrid w:val="0"/>
              <w:jc w:val="left"/>
              <w:rPr>
                <w:rFonts w:ascii="仿宋_GB2312" w:eastAsia="仿宋_GB2312" w:hAnsi="仿宋_GB2312" w:cs="仿宋_GB2312"/>
                <w:kern w:val="0"/>
                <w:szCs w:val="21"/>
              </w:rPr>
            </w:pPr>
            <w:r>
              <w:rPr>
                <w:rFonts w:ascii="仿宋_GB2312" w:eastAsia="仿宋_GB2312" w:hAnsi="仿宋_GB2312" w:cs="仿宋_GB2312" w:hint="eastAsia"/>
                <w:szCs w:val="21"/>
              </w:rPr>
              <w:t>2023年1月至今，学生在校期间完成的作品</w:t>
            </w:r>
          </w:p>
        </w:tc>
        <w:tc>
          <w:tcPr>
            <w:tcW w:w="2768" w:type="dxa"/>
            <w:vAlign w:val="center"/>
          </w:tcPr>
          <w:p w:rsidR="009645DA" w:rsidRDefault="00102389">
            <w:pPr>
              <w:adjustRightInd w:val="0"/>
              <w:snapToGrid w:val="0"/>
              <w:jc w:val="left"/>
              <w:rPr>
                <w:rFonts w:ascii="仿宋_GB2312" w:eastAsia="仿宋_GB2312" w:hAnsi="仿宋_GB2312" w:cs="仿宋_GB2312"/>
                <w:kern w:val="0"/>
                <w:szCs w:val="21"/>
              </w:rPr>
            </w:pPr>
            <w:r>
              <w:rPr>
                <w:rFonts w:ascii="仿宋_GB2312" w:eastAsia="仿宋_GB2312" w:hAnsi="仿宋_GB2312" w:cs="仿宋_GB2312" w:hint="eastAsia"/>
                <w:szCs w:val="21"/>
              </w:rPr>
              <w:t>投稿类别分为人工智能与算法艺术、增强现实/虚拟现实、交互艺术、装置艺术、动态影像以及多媒体演出共6小类</w:t>
            </w:r>
          </w:p>
        </w:tc>
        <w:tc>
          <w:tcPr>
            <w:tcW w:w="2693" w:type="dxa"/>
            <w:vAlign w:val="center"/>
          </w:tcPr>
          <w:p w:rsidR="009645DA" w:rsidRDefault="00102389">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1)该类作品需提供作品演示视频，视频分辨率不小于1280×720像素，采用H.264/265压缩编码标准并以MP4格式进行保存；</w:t>
            </w:r>
          </w:p>
          <w:p w:rsidR="009645DA" w:rsidRDefault="00102389">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2)需要作品标题和有详尽的作品介绍（500字以内）；</w:t>
            </w:r>
          </w:p>
          <w:p w:rsidR="009645DA" w:rsidRDefault="00102389">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3）报送：</w:t>
            </w:r>
          </w:p>
          <w:p w:rsidR="009645DA" w:rsidRDefault="00102389">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登录www.manamana.net/match/lifegeek2026，注册报名，提交作品</w:t>
            </w:r>
          </w:p>
        </w:tc>
        <w:tc>
          <w:tcPr>
            <w:tcW w:w="4128" w:type="dxa"/>
            <w:vAlign w:val="center"/>
          </w:tcPr>
          <w:p w:rsidR="009645DA" w:rsidRDefault="00102389">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1、初选提交作品可不限于一项</w:t>
            </w:r>
          </w:p>
          <w:p w:rsidR="009645DA" w:rsidRDefault="00102389">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szCs w:val="21"/>
              </w:rPr>
              <w:t>2、作品提交截止时间：2026年6月30日</w:t>
            </w:r>
          </w:p>
        </w:tc>
      </w:tr>
      <w:tr w:rsidR="009645DA">
        <w:trPr>
          <w:trHeight w:val="746"/>
          <w:jc w:val="center"/>
        </w:trPr>
        <w:tc>
          <w:tcPr>
            <w:tcW w:w="13479" w:type="dxa"/>
            <w:gridSpan w:val="6"/>
            <w:vAlign w:val="center"/>
          </w:tcPr>
          <w:p w:rsidR="009645DA" w:rsidRDefault="00102389">
            <w:pPr>
              <w:adjustRightInd w:val="0"/>
              <w:snapToGrid w:val="0"/>
              <w:rPr>
                <w:rFonts w:ascii="仿宋_GB2312" w:eastAsia="仿宋_GB2312" w:hAnsi="仿宋_GB2312" w:cs="仿宋_GB2312"/>
                <w:color w:val="000000"/>
                <w:kern w:val="0"/>
                <w:szCs w:val="21"/>
              </w:rPr>
            </w:pPr>
            <w:r>
              <w:rPr>
                <w:rFonts w:ascii="仿宋_GB2312" w:eastAsia="仿宋_GB2312" w:hAnsi="仿宋_GB2312" w:cs="仿宋_GB2312" w:hint="eastAsia"/>
                <w:szCs w:val="21"/>
              </w:rPr>
              <w:t>牵头高校：上海交通大学； 联系人：王长兴； 座机：62933431；手机：13916171186，邮箱：cxwang@sjtu.edu.cn；邮寄地址：上海市徐汇区华山路1954号上海交通大学教一楼431</w:t>
            </w:r>
          </w:p>
        </w:tc>
      </w:tr>
    </w:tbl>
    <w:p w:rsidR="009645DA" w:rsidRDefault="009645DA">
      <w:pPr>
        <w:adjustRightInd w:val="0"/>
        <w:snapToGrid w:val="0"/>
        <w:jc w:val="center"/>
        <w:rPr>
          <w:rFonts w:ascii="宋体" w:hAnsi="宋体"/>
          <w:kern w:val="0"/>
          <w:szCs w:val="21"/>
        </w:rPr>
      </w:pPr>
    </w:p>
    <w:p w:rsidR="009645DA" w:rsidRDefault="009645DA">
      <w:pPr>
        <w:adjustRightInd w:val="0"/>
        <w:snapToGrid w:val="0"/>
        <w:jc w:val="center"/>
        <w:rPr>
          <w:rFonts w:ascii="宋体" w:hAnsi="宋体"/>
          <w:kern w:val="0"/>
          <w:szCs w:val="21"/>
        </w:rPr>
      </w:pPr>
    </w:p>
    <w:p w:rsidR="009645DA" w:rsidRDefault="009645DA">
      <w:pPr>
        <w:spacing w:line="20" w:lineRule="exact"/>
        <w:rPr>
          <w:rFonts w:ascii="宋体" w:hAnsi="宋体"/>
          <w:szCs w:val="21"/>
        </w:rPr>
      </w:pPr>
    </w:p>
    <w:p w:rsidR="009645DA" w:rsidRDefault="009645DA">
      <w:pPr>
        <w:spacing w:line="560" w:lineRule="exact"/>
        <w:rPr>
          <w:rFonts w:ascii="黑体" w:eastAsia="黑体"/>
          <w:sz w:val="32"/>
        </w:rPr>
        <w:sectPr w:rsidR="009645DA">
          <w:pgSz w:w="16838" w:h="11906" w:orient="landscape"/>
          <w:pgMar w:top="1508" w:right="2098" w:bottom="1520" w:left="2098" w:header="851" w:footer="1814" w:gutter="57"/>
          <w:cols w:space="720"/>
          <w:docGrid w:type="linesAndChars" w:linePitch="312"/>
        </w:sectPr>
      </w:pPr>
    </w:p>
    <w:p w:rsidR="009645DA" w:rsidRDefault="009645DA">
      <w:pPr>
        <w:spacing w:line="560" w:lineRule="exact"/>
        <w:rPr>
          <w:rFonts w:ascii="黑体" w:eastAsia="黑体"/>
          <w:sz w:val="32"/>
        </w:rPr>
      </w:pPr>
    </w:p>
    <w:p w:rsidR="009645DA" w:rsidRDefault="009645DA">
      <w:pPr>
        <w:spacing w:line="560" w:lineRule="exact"/>
        <w:rPr>
          <w:rFonts w:ascii="黑体" w:eastAsia="黑体"/>
          <w:sz w:val="32"/>
        </w:rPr>
      </w:pPr>
    </w:p>
    <w:p w:rsidR="009645DA" w:rsidRDefault="009645DA">
      <w:pPr>
        <w:spacing w:line="560" w:lineRule="exact"/>
        <w:rPr>
          <w:rFonts w:ascii="黑体" w:eastAsia="黑体"/>
          <w:sz w:val="32"/>
        </w:rPr>
      </w:pPr>
    </w:p>
    <w:p w:rsidR="009645DA" w:rsidRDefault="009645DA">
      <w:pPr>
        <w:spacing w:line="560" w:lineRule="exact"/>
        <w:rPr>
          <w:rFonts w:ascii="黑体" w:eastAsia="黑体"/>
          <w:sz w:val="32"/>
        </w:rPr>
      </w:pPr>
    </w:p>
    <w:p w:rsidR="009645DA" w:rsidRDefault="009645DA">
      <w:pPr>
        <w:spacing w:line="560" w:lineRule="exact"/>
        <w:rPr>
          <w:rFonts w:ascii="黑体" w:eastAsia="黑体"/>
          <w:sz w:val="32"/>
        </w:rPr>
      </w:pPr>
    </w:p>
    <w:p w:rsidR="009645DA" w:rsidRDefault="009645DA">
      <w:pPr>
        <w:spacing w:line="560" w:lineRule="exact"/>
        <w:rPr>
          <w:rFonts w:ascii="黑体" w:eastAsia="黑体"/>
          <w:sz w:val="32"/>
        </w:rPr>
      </w:pPr>
    </w:p>
    <w:p w:rsidR="009645DA" w:rsidRDefault="009645DA">
      <w:pPr>
        <w:spacing w:line="560" w:lineRule="exact"/>
        <w:rPr>
          <w:rFonts w:ascii="黑体" w:eastAsia="黑体"/>
          <w:sz w:val="32"/>
        </w:rPr>
      </w:pPr>
    </w:p>
    <w:p w:rsidR="009645DA" w:rsidRDefault="009645DA">
      <w:pPr>
        <w:spacing w:line="560" w:lineRule="exact"/>
        <w:rPr>
          <w:rFonts w:ascii="黑体" w:eastAsia="黑体"/>
          <w:sz w:val="32"/>
        </w:rPr>
      </w:pPr>
    </w:p>
    <w:p w:rsidR="009645DA" w:rsidRDefault="009645DA">
      <w:pPr>
        <w:spacing w:line="560" w:lineRule="exact"/>
        <w:rPr>
          <w:rFonts w:ascii="黑体" w:eastAsia="黑体"/>
          <w:sz w:val="32"/>
        </w:rPr>
      </w:pPr>
    </w:p>
    <w:p w:rsidR="009645DA" w:rsidRDefault="009645DA">
      <w:pPr>
        <w:spacing w:line="560" w:lineRule="exact"/>
        <w:rPr>
          <w:rFonts w:ascii="黑体" w:eastAsia="黑体"/>
          <w:sz w:val="32"/>
        </w:rPr>
      </w:pPr>
    </w:p>
    <w:p w:rsidR="009645DA" w:rsidRDefault="009645DA">
      <w:pPr>
        <w:spacing w:line="560" w:lineRule="exact"/>
        <w:rPr>
          <w:rFonts w:ascii="黑体" w:eastAsia="黑体"/>
          <w:sz w:val="32"/>
        </w:rPr>
      </w:pPr>
    </w:p>
    <w:p w:rsidR="009645DA" w:rsidRDefault="009645DA">
      <w:pPr>
        <w:spacing w:line="560" w:lineRule="exact"/>
        <w:rPr>
          <w:rFonts w:ascii="黑体" w:eastAsia="黑体"/>
          <w:sz w:val="32"/>
        </w:rPr>
      </w:pPr>
    </w:p>
    <w:p w:rsidR="009645DA" w:rsidRDefault="009645DA"/>
    <w:p w:rsidR="009645DA" w:rsidRDefault="009645DA"/>
    <w:p w:rsidR="009645DA" w:rsidRDefault="009645DA"/>
    <w:p w:rsidR="009645DA" w:rsidRDefault="009645DA" w:rsidP="00B74192">
      <w:pPr>
        <w:tabs>
          <w:tab w:val="left" w:pos="6096"/>
        </w:tabs>
        <w:spacing w:line="520" w:lineRule="exact"/>
        <w:rPr>
          <w:rFonts w:ascii="仿宋_GB2312" w:eastAsia="仿宋_GB2312" w:hAnsi="宋体"/>
          <w:sz w:val="30"/>
          <w:szCs w:val="30"/>
        </w:rPr>
      </w:pPr>
    </w:p>
    <w:p w:rsidR="009645DA" w:rsidRPr="00B74192" w:rsidRDefault="009645DA" w:rsidP="00B74192">
      <w:pPr>
        <w:spacing w:line="480" w:lineRule="exact"/>
        <w:rPr>
          <w:rFonts w:ascii="仿宋_GB2312" w:eastAsia="仿宋_GB2312" w:hAnsi="宋体"/>
          <w:sz w:val="30"/>
          <w:szCs w:val="30"/>
        </w:rPr>
      </w:pPr>
    </w:p>
    <w:p w:rsidR="009645DA" w:rsidRDefault="009645DA" w:rsidP="008401AF">
      <w:pPr>
        <w:spacing w:beforeLines="100" w:line="480" w:lineRule="exact"/>
      </w:pPr>
    </w:p>
    <w:p w:rsidR="009645DA" w:rsidRDefault="009645DA" w:rsidP="008401AF">
      <w:pPr>
        <w:spacing w:beforeLines="100" w:line="480" w:lineRule="exact"/>
      </w:pPr>
    </w:p>
    <w:p w:rsidR="009645DA" w:rsidRDefault="009645DA">
      <w:pPr>
        <w:spacing w:line="560" w:lineRule="exact"/>
        <w:rPr>
          <w:rFonts w:ascii="黑体" w:eastAsia="黑体"/>
          <w:sz w:val="32"/>
        </w:rPr>
      </w:pPr>
    </w:p>
    <w:tbl>
      <w:tblPr>
        <w:tblpPr w:leftFromText="180" w:rightFromText="180" w:vertAnchor="text" w:horzAnchor="margin" w:tblpY="1024"/>
        <w:tblW w:w="0" w:type="auto"/>
        <w:tblBorders>
          <w:top w:val="single" w:sz="12" w:space="0" w:color="auto"/>
          <w:bottom w:val="single" w:sz="12" w:space="0" w:color="auto"/>
        </w:tblBorders>
        <w:tblLook w:val="04A0"/>
      </w:tblPr>
      <w:tblGrid>
        <w:gridCol w:w="4068"/>
        <w:gridCol w:w="4680"/>
        <w:gridCol w:w="289"/>
      </w:tblGrid>
      <w:tr w:rsidR="009645DA" w:rsidTr="00B74192">
        <w:tc>
          <w:tcPr>
            <w:tcW w:w="4068" w:type="dxa"/>
            <w:tcBorders>
              <w:tl2br w:val="nil"/>
              <w:tr2bl w:val="nil"/>
            </w:tcBorders>
          </w:tcPr>
          <w:p w:rsidR="009645DA" w:rsidRDefault="00102389" w:rsidP="00B74192">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tl2br w:val="nil"/>
              <w:tr2bl w:val="nil"/>
            </w:tcBorders>
          </w:tcPr>
          <w:p w:rsidR="009645DA" w:rsidRDefault="00102389" w:rsidP="00B74192">
            <w:pPr>
              <w:spacing w:line="560" w:lineRule="exact"/>
              <w:jc w:val="right"/>
              <w:rPr>
                <w:rFonts w:ascii="黑体" w:eastAsia="黑体"/>
                <w:sz w:val="28"/>
                <w:szCs w:val="28"/>
              </w:rPr>
            </w:pPr>
            <w:r>
              <w:rPr>
                <w:rFonts w:ascii="仿宋_GB2312" w:eastAsia="仿宋_GB2312" w:hint="eastAsia"/>
                <w:sz w:val="28"/>
                <w:szCs w:val="28"/>
              </w:rPr>
              <w:t>2026年3月31日印发</w:t>
            </w:r>
          </w:p>
        </w:tc>
        <w:tc>
          <w:tcPr>
            <w:tcW w:w="289" w:type="dxa"/>
            <w:tcBorders>
              <w:tl2br w:val="nil"/>
              <w:tr2bl w:val="nil"/>
            </w:tcBorders>
          </w:tcPr>
          <w:p w:rsidR="009645DA" w:rsidRDefault="009645DA" w:rsidP="00B74192">
            <w:pPr>
              <w:spacing w:line="560" w:lineRule="exact"/>
              <w:ind w:rightChars="171" w:right="359"/>
              <w:jc w:val="right"/>
              <w:rPr>
                <w:rFonts w:ascii="黑体" w:eastAsia="黑体"/>
                <w:sz w:val="28"/>
                <w:szCs w:val="28"/>
              </w:rPr>
            </w:pPr>
          </w:p>
        </w:tc>
      </w:tr>
    </w:tbl>
    <w:p w:rsidR="009645DA" w:rsidRDefault="009645DA">
      <w:pPr>
        <w:spacing w:line="560" w:lineRule="exact"/>
        <w:rPr>
          <w:rFonts w:ascii="黑体" w:eastAsia="黑体"/>
          <w:sz w:val="32"/>
        </w:rPr>
      </w:pPr>
    </w:p>
    <w:sectPr w:rsidR="009645DA" w:rsidSect="009645DA">
      <w:footerReference w:type="even" r:id="rId11"/>
      <w:footerReference w:type="default" r:id="rId12"/>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21A" w:rsidRDefault="00B9521A" w:rsidP="009645DA">
      <w:r>
        <w:separator/>
      </w:r>
    </w:p>
  </w:endnote>
  <w:endnote w:type="continuationSeparator" w:id="0">
    <w:p w:rsidR="00B9521A" w:rsidRDefault="00B9521A" w:rsidP="00964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altName w:val="noto sans thai"/>
    <w:panose1 w:val="020B0604030504040204"/>
    <w:charset w:val="00"/>
    <w:family w:val="swiss"/>
    <w:pitch w:val="variable"/>
    <w:sig w:usb0="E1002EFF" w:usb1="C000605B" w:usb2="00000029" w:usb3="00000000" w:csb0="000101FF" w:csb1="00000000"/>
  </w:font>
  <w:font w:name="微软雅黑">
    <w:altName w:val="方正黑体_GBK"/>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5DA" w:rsidRDefault="00B9521A">
    <w:pPr>
      <w:pStyle w:val="a5"/>
      <w:framePr w:wrap="around" w:vAnchor="text" w:hAnchor="margin" w:xAlign="outside" w:y="1"/>
      <w:rPr>
        <w:rStyle w:val="aa"/>
      </w:rPr>
    </w:pPr>
    <w:r>
      <w:rPr>
        <w:rStyle w:val="aa"/>
        <w:sz w:val="21"/>
        <w:szCs w:val="24"/>
      </w:rPr>
      <w:fldChar w:fldCharType="begin"/>
    </w:r>
    <w:r w:rsidR="00102389">
      <w:rPr>
        <w:rStyle w:val="aa"/>
        <w:sz w:val="21"/>
        <w:szCs w:val="24"/>
      </w:rPr>
      <w:instrText xml:space="preserve">PAGE  </w:instrText>
    </w:r>
    <w:r>
      <w:rPr>
        <w:rStyle w:val="aa"/>
        <w:sz w:val="21"/>
        <w:szCs w:val="24"/>
      </w:rPr>
      <w:fldChar w:fldCharType="separate"/>
    </w:r>
    <w:r w:rsidR="00102389">
      <w:rPr>
        <w:rStyle w:val="aa"/>
        <w:sz w:val="21"/>
        <w:szCs w:val="24"/>
      </w:rPr>
      <w:t>1</w:t>
    </w:r>
    <w:r>
      <w:rPr>
        <w:rStyle w:val="aa"/>
        <w:sz w:val="21"/>
        <w:szCs w:val="24"/>
      </w:rPr>
      <w:fldChar w:fldCharType="end"/>
    </w:r>
  </w:p>
  <w:p w:rsidR="009645DA" w:rsidRDefault="009645DA">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5DA" w:rsidRDefault="00102389">
    <w:pPr>
      <w:pStyle w:val="a5"/>
      <w:framePr w:wrap="around" w:vAnchor="text" w:hAnchor="margin" w:xAlign="outside" w:y="1"/>
      <w:rPr>
        <w:rStyle w:val="aa"/>
        <w:rFonts w:ascii="宋体" w:hAnsi="宋体"/>
        <w:sz w:val="28"/>
      </w:rPr>
    </w:pPr>
    <w:r>
      <w:rPr>
        <w:rStyle w:val="aa"/>
        <w:rFonts w:ascii="宋体" w:hAnsi="宋体" w:hint="eastAsia"/>
        <w:sz w:val="28"/>
        <w:szCs w:val="24"/>
      </w:rPr>
      <w:t xml:space="preserve">—  </w:t>
    </w:r>
    <w:r w:rsidR="00B9521A">
      <w:rPr>
        <w:rStyle w:val="aa"/>
        <w:rFonts w:ascii="宋体" w:hAnsi="宋体"/>
        <w:sz w:val="28"/>
        <w:szCs w:val="24"/>
      </w:rPr>
      <w:fldChar w:fldCharType="begin"/>
    </w:r>
    <w:r>
      <w:rPr>
        <w:rStyle w:val="aa"/>
        <w:rFonts w:ascii="宋体" w:hAnsi="宋体"/>
        <w:sz w:val="28"/>
        <w:szCs w:val="24"/>
      </w:rPr>
      <w:instrText xml:space="preserve">PAGE  </w:instrText>
    </w:r>
    <w:r w:rsidR="00B9521A">
      <w:rPr>
        <w:rStyle w:val="aa"/>
        <w:rFonts w:ascii="宋体" w:hAnsi="宋体"/>
        <w:sz w:val="28"/>
        <w:szCs w:val="24"/>
      </w:rPr>
      <w:fldChar w:fldCharType="separate"/>
    </w:r>
    <w:r w:rsidR="00B9521A">
      <w:rPr>
        <w:rStyle w:val="aa"/>
        <w:rFonts w:ascii="宋体" w:hAnsi="宋体"/>
        <w:noProof/>
        <w:sz w:val="28"/>
        <w:szCs w:val="24"/>
      </w:rPr>
      <w:t>1</w:t>
    </w:r>
    <w:r w:rsidR="00B9521A">
      <w:rPr>
        <w:rStyle w:val="aa"/>
        <w:rFonts w:ascii="宋体" w:hAnsi="宋体"/>
        <w:sz w:val="28"/>
        <w:szCs w:val="24"/>
      </w:rPr>
      <w:fldChar w:fldCharType="end"/>
    </w:r>
    <w:r>
      <w:rPr>
        <w:rStyle w:val="aa"/>
        <w:rFonts w:ascii="宋体" w:hAnsi="宋体" w:hint="eastAsia"/>
        <w:sz w:val="28"/>
        <w:szCs w:val="24"/>
      </w:rPr>
      <w:t xml:space="preserve">  —</w:t>
    </w:r>
  </w:p>
  <w:p w:rsidR="009645DA" w:rsidRDefault="009645DA">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5DA" w:rsidRDefault="00B9521A">
    <w:pPr>
      <w:pStyle w:val="a5"/>
      <w:framePr w:wrap="around" w:vAnchor="text" w:hAnchor="margin" w:xAlign="outside" w:y="1"/>
      <w:rPr>
        <w:rStyle w:val="aa"/>
      </w:rPr>
    </w:pPr>
    <w:r>
      <w:rPr>
        <w:rStyle w:val="aa"/>
      </w:rPr>
      <w:fldChar w:fldCharType="begin"/>
    </w:r>
    <w:r w:rsidR="00102389">
      <w:rPr>
        <w:rStyle w:val="aa"/>
      </w:rPr>
      <w:instrText xml:space="preserve">PAGE  </w:instrText>
    </w:r>
    <w:r>
      <w:rPr>
        <w:rStyle w:val="aa"/>
      </w:rPr>
      <w:fldChar w:fldCharType="separate"/>
    </w:r>
    <w:r w:rsidR="00102389">
      <w:rPr>
        <w:rStyle w:val="aa"/>
      </w:rPr>
      <w:t>1</w:t>
    </w:r>
    <w:r>
      <w:rPr>
        <w:rStyle w:val="aa"/>
      </w:rPr>
      <w:fldChar w:fldCharType="end"/>
    </w:r>
  </w:p>
  <w:p w:rsidR="009645DA" w:rsidRDefault="009645DA">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5DA" w:rsidRDefault="009645DA">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21A" w:rsidRDefault="00B9521A" w:rsidP="009645DA">
      <w:r>
        <w:separator/>
      </w:r>
    </w:p>
  </w:footnote>
  <w:footnote w:type="continuationSeparator" w:id="0">
    <w:p w:rsidR="00B9521A" w:rsidRDefault="00B9521A" w:rsidP="00964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4DB249"/>
    <w:multiLevelType w:val="singleLevel"/>
    <w:tmpl w:val="9D4DB249"/>
    <w:lvl w:ilvl="0">
      <w:start w:val="1"/>
      <w:numFmt w:val="decimal"/>
      <w:lvlText w:val="%1."/>
      <w:lvlJc w:val="left"/>
      <w:pPr>
        <w:tabs>
          <w:tab w:val="left" w:pos="312"/>
        </w:tabs>
      </w:pPr>
    </w:lvl>
  </w:abstractNum>
  <w:abstractNum w:abstractNumId="1">
    <w:nsid w:val="177CD977"/>
    <w:multiLevelType w:val="singleLevel"/>
    <w:tmpl w:val="177CD977"/>
    <w:lvl w:ilvl="0">
      <w:start w:val="1"/>
      <w:numFmt w:val="decimal"/>
      <w:lvlText w:val="%1."/>
      <w:lvlJc w:val="left"/>
      <w:pPr>
        <w:tabs>
          <w:tab w:val="left" w:pos="312"/>
        </w:tabs>
      </w:pPr>
    </w:lvl>
  </w:abstractNum>
  <w:abstractNum w:abstractNumId="2">
    <w:nsid w:val="6F088562"/>
    <w:multiLevelType w:val="singleLevel"/>
    <w:tmpl w:val="6F088562"/>
    <w:lvl w:ilvl="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76FFFDEC"/>
    <w:rsid w:val="00935D17"/>
    <w:rsid w:val="76FFFDEC"/>
    <w:rsid w:val="8F5FC6F4"/>
    <w:rsid w:val="EFF53165"/>
    <w:rsid w:val="FB9E5022"/>
    <w:rsid w:val="00005AE8"/>
    <w:rsid w:val="000204F0"/>
    <w:rsid w:val="000446C9"/>
    <w:rsid w:val="000A047F"/>
    <w:rsid w:val="000A4E69"/>
    <w:rsid w:val="000F4785"/>
    <w:rsid w:val="00102389"/>
    <w:rsid w:val="00116FCE"/>
    <w:rsid w:val="001179DA"/>
    <w:rsid w:val="00124B37"/>
    <w:rsid w:val="00132626"/>
    <w:rsid w:val="00150C3E"/>
    <w:rsid w:val="00155A7B"/>
    <w:rsid w:val="00156F26"/>
    <w:rsid w:val="00193FBE"/>
    <w:rsid w:val="001E30FC"/>
    <w:rsid w:val="001F50D3"/>
    <w:rsid w:val="00205FE4"/>
    <w:rsid w:val="0020675A"/>
    <w:rsid w:val="00243EF0"/>
    <w:rsid w:val="002C1328"/>
    <w:rsid w:val="002C13E9"/>
    <w:rsid w:val="00301DE6"/>
    <w:rsid w:val="00335311"/>
    <w:rsid w:val="003448D8"/>
    <w:rsid w:val="00357979"/>
    <w:rsid w:val="0037760D"/>
    <w:rsid w:val="00391CCC"/>
    <w:rsid w:val="003A6F11"/>
    <w:rsid w:val="003F630B"/>
    <w:rsid w:val="004374C5"/>
    <w:rsid w:val="00445594"/>
    <w:rsid w:val="00463BD1"/>
    <w:rsid w:val="004868C5"/>
    <w:rsid w:val="004A1167"/>
    <w:rsid w:val="004E12CF"/>
    <w:rsid w:val="004E145B"/>
    <w:rsid w:val="00510F4A"/>
    <w:rsid w:val="005164FC"/>
    <w:rsid w:val="006045D7"/>
    <w:rsid w:val="006411B5"/>
    <w:rsid w:val="006469DB"/>
    <w:rsid w:val="0066538B"/>
    <w:rsid w:val="00683077"/>
    <w:rsid w:val="006837E1"/>
    <w:rsid w:val="006D3281"/>
    <w:rsid w:val="006D7D01"/>
    <w:rsid w:val="006F3F25"/>
    <w:rsid w:val="006F7431"/>
    <w:rsid w:val="007116B6"/>
    <w:rsid w:val="00736811"/>
    <w:rsid w:val="007833FF"/>
    <w:rsid w:val="007B252C"/>
    <w:rsid w:val="007D44E2"/>
    <w:rsid w:val="007E1B3A"/>
    <w:rsid w:val="00811194"/>
    <w:rsid w:val="008401AF"/>
    <w:rsid w:val="008465A4"/>
    <w:rsid w:val="00853315"/>
    <w:rsid w:val="008B6B85"/>
    <w:rsid w:val="008C11E3"/>
    <w:rsid w:val="008D1D09"/>
    <w:rsid w:val="008E2D01"/>
    <w:rsid w:val="009052C0"/>
    <w:rsid w:val="009565F3"/>
    <w:rsid w:val="00957319"/>
    <w:rsid w:val="009645DA"/>
    <w:rsid w:val="009710B8"/>
    <w:rsid w:val="00982307"/>
    <w:rsid w:val="00992C10"/>
    <w:rsid w:val="009A42E1"/>
    <w:rsid w:val="00A4266D"/>
    <w:rsid w:val="00A47805"/>
    <w:rsid w:val="00A6142F"/>
    <w:rsid w:val="00A96A35"/>
    <w:rsid w:val="00AA11CF"/>
    <w:rsid w:val="00AF1B1B"/>
    <w:rsid w:val="00AF40B1"/>
    <w:rsid w:val="00B11EB1"/>
    <w:rsid w:val="00B32907"/>
    <w:rsid w:val="00B35E04"/>
    <w:rsid w:val="00B6530E"/>
    <w:rsid w:val="00B74192"/>
    <w:rsid w:val="00B83686"/>
    <w:rsid w:val="00B9521A"/>
    <w:rsid w:val="00BB1C5A"/>
    <w:rsid w:val="00BB1F46"/>
    <w:rsid w:val="00BB2E9E"/>
    <w:rsid w:val="00BF6450"/>
    <w:rsid w:val="00BF7050"/>
    <w:rsid w:val="00C1371A"/>
    <w:rsid w:val="00C56512"/>
    <w:rsid w:val="00CD3CEB"/>
    <w:rsid w:val="00CD5DDA"/>
    <w:rsid w:val="00D34680"/>
    <w:rsid w:val="00D408A7"/>
    <w:rsid w:val="00D50AF9"/>
    <w:rsid w:val="00D83960"/>
    <w:rsid w:val="00D97240"/>
    <w:rsid w:val="00DC7BB9"/>
    <w:rsid w:val="00E36B60"/>
    <w:rsid w:val="00E9261C"/>
    <w:rsid w:val="00EE5DEE"/>
    <w:rsid w:val="00F27D0E"/>
    <w:rsid w:val="00F4523C"/>
    <w:rsid w:val="00F72277"/>
    <w:rsid w:val="00F74935"/>
    <w:rsid w:val="00FA3A63"/>
    <w:rsid w:val="00FB3E4F"/>
    <w:rsid w:val="00FD2816"/>
    <w:rsid w:val="76FFF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uiPriority="0" w:unhideWhenUsed="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5DA"/>
    <w:pPr>
      <w:widowControl w:val="0"/>
      <w:jc w:val="both"/>
    </w:pPr>
    <w:rPr>
      <w:kern w:val="2"/>
      <w:sz w:val="21"/>
      <w:szCs w:val="24"/>
    </w:rPr>
  </w:style>
  <w:style w:type="paragraph" w:styleId="1">
    <w:name w:val="heading 1"/>
    <w:next w:val="a"/>
    <w:qFormat/>
    <w:rsid w:val="009645DA"/>
    <w:pPr>
      <w:framePr w:wrap="around" w:hAnchor="text" w:y="1"/>
      <w:widowControl w:val="0"/>
      <w:spacing w:before="100" w:after="100"/>
      <w:outlineLvl w:val="0"/>
    </w:pPr>
    <w:rPr>
      <w:rFonts w:ascii="宋体" w:hAnsi="宋体" w:cs="宋体"/>
      <w:color w:val="00000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rsid w:val="009645DA"/>
    <w:pPr>
      <w:widowControl w:val="0"/>
      <w:spacing w:after="140" w:line="276" w:lineRule="auto"/>
      <w:jc w:val="both"/>
    </w:pPr>
    <w:rPr>
      <w:rFonts w:ascii="Calibri" w:hAnsi="Calibri"/>
      <w:szCs w:val="22"/>
    </w:rPr>
  </w:style>
  <w:style w:type="paragraph" w:styleId="a4">
    <w:name w:val="Balloon Text"/>
    <w:basedOn w:val="a"/>
    <w:semiHidden/>
    <w:qFormat/>
    <w:rsid w:val="009645DA"/>
    <w:rPr>
      <w:sz w:val="18"/>
      <w:szCs w:val="18"/>
    </w:rPr>
  </w:style>
  <w:style w:type="paragraph" w:styleId="a5">
    <w:name w:val="footer"/>
    <w:basedOn w:val="a"/>
    <w:qFormat/>
    <w:rsid w:val="009645DA"/>
    <w:pPr>
      <w:tabs>
        <w:tab w:val="center" w:pos="4153"/>
        <w:tab w:val="right" w:pos="8306"/>
      </w:tabs>
      <w:snapToGrid w:val="0"/>
      <w:jc w:val="left"/>
    </w:pPr>
    <w:rPr>
      <w:sz w:val="18"/>
      <w:szCs w:val="20"/>
    </w:rPr>
  </w:style>
  <w:style w:type="paragraph" w:styleId="a6">
    <w:name w:val="header"/>
    <w:basedOn w:val="a"/>
    <w:qFormat/>
    <w:rsid w:val="009645D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645DA"/>
    <w:pPr>
      <w:widowControl/>
      <w:spacing w:before="100" w:beforeAutospacing="1" w:after="100" w:afterAutospacing="1"/>
      <w:jc w:val="left"/>
    </w:pPr>
    <w:rPr>
      <w:rFonts w:ascii="宋体" w:hAnsi="宋体" w:cs="宋体"/>
      <w:kern w:val="0"/>
      <w:sz w:val="24"/>
    </w:rPr>
  </w:style>
  <w:style w:type="table" w:styleId="a8">
    <w:name w:val="Table Grid"/>
    <w:basedOn w:val="a1"/>
    <w:qFormat/>
    <w:rsid w:val="009645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9645DA"/>
    <w:rPr>
      <w:b/>
      <w:bCs/>
    </w:rPr>
  </w:style>
  <w:style w:type="character" w:styleId="aa">
    <w:name w:val="page number"/>
    <w:basedOn w:val="a0"/>
    <w:qFormat/>
    <w:rsid w:val="009645DA"/>
  </w:style>
  <w:style w:type="character" w:styleId="ab">
    <w:name w:val="Hyperlink"/>
    <w:basedOn w:val="a0"/>
    <w:qFormat/>
    <w:rsid w:val="009645DA"/>
    <w:rPr>
      <w:color w:val="0000FF"/>
      <w:u w:val="single"/>
    </w:rPr>
  </w:style>
  <w:style w:type="paragraph" w:styleId="ac">
    <w:name w:val="List Paragraph"/>
    <w:basedOn w:val="a"/>
    <w:qFormat/>
    <w:rsid w:val="009645DA"/>
    <w:pPr>
      <w:ind w:firstLineChars="200" w:firstLine="420"/>
    </w:pPr>
    <w:rPr>
      <w:rFonts w:ascii="Calibri" w:hAnsi="Calibri"/>
      <w:szCs w:val="22"/>
    </w:rPr>
  </w:style>
  <w:style w:type="paragraph" w:customStyle="1" w:styleId="NoSpacing1">
    <w:name w:val="No Spacing1"/>
    <w:qFormat/>
    <w:rsid w:val="009645DA"/>
    <w:pPr>
      <w:adjustRightInd w:val="0"/>
      <w:snapToGrid w:val="0"/>
    </w:pPr>
    <w:rPr>
      <w:rFonts w:ascii="Tahoma" w:eastAsia="微软雅黑" w:hAnsi="Tahoma"/>
      <w:sz w:val="22"/>
      <w:szCs w:val="22"/>
    </w:rPr>
  </w:style>
  <w:style w:type="character" w:customStyle="1" w:styleId="10">
    <w:name w:val="正文1"/>
    <w:qFormat/>
    <w:rsid w:val="009645DA"/>
  </w:style>
  <w:style w:type="paragraph" w:customStyle="1" w:styleId="11">
    <w:name w:val="列出段落1"/>
    <w:qFormat/>
    <w:rsid w:val="009645DA"/>
    <w:pPr>
      <w:widowControl w:val="0"/>
      <w:ind w:firstLineChars="200" w:firstLine="420"/>
      <w:jc w:val="both"/>
    </w:pPr>
    <w:rPr>
      <w:rFonts w:ascii="Calibri" w:hAnsi="Calibri"/>
      <w:kern w:val="2"/>
      <w:sz w:val="21"/>
      <w:szCs w:val="22"/>
    </w:rPr>
  </w:style>
  <w:style w:type="paragraph" w:styleId="ad">
    <w:name w:val="No Spacing"/>
    <w:uiPriority w:val="1"/>
    <w:qFormat/>
    <w:rsid w:val="009645DA"/>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nuna229@126.com" TargetMode="External"/><Relationship Id="rId4" Type="http://schemas.openxmlformats.org/officeDocument/2006/relationships/webSettings" Target="webSettings.xml"/><Relationship Id="rId9" Type="http://schemas.openxmlformats.org/officeDocument/2006/relationships/hyperlink" Target="mailto:55852428@qq.com&#65307;&#32852;&#31995;&#22320;&#22336;&#65306;&#38745;&#23433;&#21306;&#24310;&#38271;&#36335;149&#21495;&#19978;&#28023;&#22823;&#23398;&#31532;&#20108;&#25945;&#23398;&#27004;204B"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7169;&#29256;26\&#27169;&#29256;26\&#20004;&#22996;&#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两委发文</Template>
  <TotalTime>136</TotalTime>
  <Pages>17</Pages>
  <Words>1680</Words>
  <Characters>9579</Characters>
  <Application>Microsoft Office Word</Application>
  <DocSecurity>0</DocSecurity>
  <Lines>79</Lines>
  <Paragraphs>22</Paragraphs>
  <ScaleCrop>false</ScaleCrop>
  <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8</cp:revision>
  <cp:lastPrinted>2026-03-31T10:30:00Z</cp:lastPrinted>
  <dcterms:created xsi:type="dcterms:W3CDTF">2026-03-31T09:11:00Z</dcterms:created>
  <dcterms:modified xsi:type="dcterms:W3CDTF">2026-04-07T14:45:00Z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7FF11AF3E480FE9C391FCB6948867E1E_41</vt:lpwstr>
  </property>
  <property fmtid="{D5CDD505-2E9C-101B-9397-08002B2CF9AE}" pid="3" name="KSOProductBuildVer">
    <vt:lpwstr>2052-12.1.2.24730</vt:lpwstr>
  </property>
</Properties>
</file>