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D4D" w:rsidRPr="00C05AB2" w:rsidRDefault="00597D4D" w:rsidP="00597D4D">
      <w:pPr>
        <w:snapToGrid w:val="0"/>
        <w:spacing w:line="360" w:lineRule="exact"/>
        <w:rPr>
          <w:rFonts w:ascii="黑体" w:eastAsia="黑体" w:hAnsi="宋体" w:hint="eastAsia"/>
          <w:color w:val="0D0D0D"/>
          <w:sz w:val="32"/>
          <w:szCs w:val="32"/>
        </w:rPr>
      </w:pPr>
      <w:r w:rsidRPr="00C05AB2">
        <w:rPr>
          <w:rFonts w:ascii="黑体" w:eastAsia="黑体" w:hAnsi="宋体" w:hint="eastAsia"/>
          <w:color w:val="0D0D0D"/>
          <w:sz w:val="32"/>
          <w:szCs w:val="32"/>
        </w:rPr>
        <w:t>附件</w:t>
      </w:r>
    </w:p>
    <w:p w:rsidR="00597D4D" w:rsidRDefault="00597D4D" w:rsidP="00597D4D">
      <w:pPr>
        <w:snapToGrid w:val="0"/>
        <w:spacing w:line="360" w:lineRule="exact"/>
        <w:rPr>
          <w:rFonts w:ascii="仿宋_GB2312" w:eastAsia="仿宋_GB2312"/>
          <w:color w:val="0D0D0D"/>
          <w:sz w:val="30"/>
          <w:szCs w:val="30"/>
        </w:rPr>
      </w:pPr>
    </w:p>
    <w:p w:rsidR="00597D4D" w:rsidRPr="00C05AB2" w:rsidRDefault="00597D4D" w:rsidP="00597D4D">
      <w:pPr>
        <w:snapToGrid w:val="0"/>
        <w:spacing w:line="520" w:lineRule="exact"/>
        <w:jc w:val="center"/>
        <w:rPr>
          <w:rFonts w:ascii="方正小标宋简体" w:eastAsia="方正小标宋简体"/>
          <w:color w:val="0D0D0D"/>
          <w:sz w:val="36"/>
          <w:szCs w:val="36"/>
        </w:rPr>
      </w:pPr>
      <w:bookmarkStart w:id="0" w:name="_GoBack"/>
      <w:r w:rsidRPr="00C05AB2">
        <w:rPr>
          <w:rFonts w:ascii="方正小标宋简体" w:eastAsia="方正小标宋简体" w:hint="eastAsia"/>
          <w:bCs/>
          <w:color w:val="0D0D0D"/>
          <w:sz w:val="36"/>
          <w:szCs w:val="36"/>
        </w:rPr>
        <w:t>徐汇区依法履行教育责任综合督政意见书</w:t>
      </w:r>
      <w:bookmarkEnd w:id="0"/>
    </w:p>
    <w:p w:rsidR="00597D4D" w:rsidRPr="003D57F9" w:rsidRDefault="00597D4D" w:rsidP="00597D4D">
      <w:pPr>
        <w:snapToGrid w:val="0"/>
        <w:spacing w:line="520" w:lineRule="exact"/>
        <w:rPr>
          <w:rFonts w:ascii="仿宋_GB2312" w:eastAsia="仿宋_GB2312" w:hAnsi="仿宋" w:cs="仿宋" w:hint="eastAsia"/>
          <w:bCs/>
          <w:color w:val="0000FF"/>
          <w:kern w:val="0"/>
          <w:sz w:val="28"/>
          <w:szCs w:val="28"/>
        </w:rPr>
      </w:pPr>
      <w:r w:rsidRPr="003D57F9">
        <w:rPr>
          <w:rFonts w:ascii="仿宋_GB2312" w:eastAsia="仿宋_GB2312" w:hAnsi="仿宋" w:cs="仿宋" w:hint="eastAsia"/>
          <w:bCs/>
          <w:color w:val="0000FF"/>
          <w:kern w:val="0"/>
          <w:sz w:val="28"/>
          <w:szCs w:val="28"/>
        </w:rPr>
        <w:t xml:space="preserve"> </w:t>
      </w:r>
    </w:p>
    <w:p w:rsidR="00597D4D" w:rsidRPr="003D57F9" w:rsidRDefault="00597D4D" w:rsidP="00597D4D">
      <w:pPr>
        <w:snapToGrid w:val="0"/>
        <w:spacing w:line="520" w:lineRule="exact"/>
        <w:ind w:firstLineChars="200" w:firstLine="560"/>
        <w:rPr>
          <w:rFonts w:ascii="仿宋_GB2312" w:eastAsia="仿宋_GB2312" w:hAnsi="仿宋" w:cs="仿宋" w:hint="eastAsia"/>
          <w:bCs/>
          <w:kern w:val="0"/>
          <w:sz w:val="28"/>
          <w:szCs w:val="28"/>
        </w:rPr>
      </w:pPr>
      <w:r w:rsidRPr="003D57F9">
        <w:rPr>
          <w:rFonts w:ascii="仿宋_GB2312" w:eastAsia="仿宋_GB2312" w:hAnsi="仿宋" w:cs="仿宋" w:hint="eastAsia"/>
          <w:bCs/>
          <w:kern w:val="0"/>
          <w:sz w:val="28"/>
          <w:szCs w:val="28"/>
        </w:rPr>
        <w:t>根据《上海市教育委员会 上海市人民政府教育督导室关于对区县政府开展依法履行教育责任综合督政工作（2016-2020年）的实施意见》精神，市政府教育督导室于2019年10月15日至17日组织综合督政组（以下简称“督政组”）,对徐汇区城乡义务教育一体化暨优质均衡发展、</w:t>
      </w:r>
      <w:r w:rsidRPr="003D57F9">
        <w:rPr>
          <w:rFonts w:ascii="仿宋_GB2312" w:eastAsia="仿宋_GB2312" w:hAnsi="仿宋" w:cs="仿宋" w:hint="eastAsia"/>
          <w:sz w:val="28"/>
          <w:szCs w:val="28"/>
        </w:rPr>
        <w:t>学生健康促进工程</w:t>
      </w:r>
      <w:proofErr w:type="gramStart"/>
      <w:r w:rsidRPr="003D57F9">
        <w:rPr>
          <w:rFonts w:ascii="仿宋_GB2312" w:eastAsia="仿宋_GB2312" w:hAnsi="仿宋" w:cs="仿宋" w:hint="eastAsia"/>
          <w:sz w:val="28"/>
          <w:szCs w:val="28"/>
        </w:rPr>
        <w:t>暨体教</w:t>
      </w:r>
      <w:proofErr w:type="gramEnd"/>
      <w:r w:rsidRPr="003D57F9">
        <w:rPr>
          <w:rFonts w:ascii="仿宋_GB2312" w:eastAsia="仿宋_GB2312" w:hAnsi="仿宋" w:cs="仿宋" w:hint="eastAsia"/>
          <w:sz w:val="28"/>
          <w:szCs w:val="28"/>
        </w:rPr>
        <w:t>结合工作</w:t>
      </w:r>
      <w:r w:rsidRPr="003D57F9">
        <w:rPr>
          <w:rFonts w:ascii="仿宋_GB2312" w:eastAsia="仿宋_GB2312" w:hAnsi="仿宋" w:cs="仿宋" w:hint="eastAsia"/>
          <w:bCs/>
          <w:kern w:val="0"/>
          <w:sz w:val="28"/>
          <w:szCs w:val="28"/>
        </w:rPr>
        <w:t>等情况开展政府依法履行教育责任的综合督政。</w:t>
      </w:r>
    </w:p>
    <w:p w:rsidR="00597D4D" w:rsidRPr="003D57F9" w:rsidRDefault="00597D4D" w:rsidP="00597D4D">
      <w:pPr>
        <w:pStyle w:val="a6"/>
        <w:widowControl/>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Cs/>
          <w:sz w:val="28"/>
          <w:szCs w:val="28"/>
        </w:rPr>
        <w:t>市教委总督学、市政府教育督导室常务副主任平辉，督政组组长、市教委原副主任、市人大教科文卫委原副主任委员瞿钧和督政组全体成员出席了区政府自评汇报会。徐汇区委副书记、区长方世忠致辞，</w:t>
      </w:r>
      <w:proofErr w:type="gramStart"/>
      <w:r w:rsidRPr="003D57F9">
        <w:rPr>
          <w:rFonts w:ascii="仿宋_GB2312" w:eastAsia="仿宋_GB2312" w:hAnsi="仿宋" w:cs="仿宋" w:hint="eastAsia"/>
          <w:bCs/>
          <w:sz w:val="28"/>
          <w:szCs w:val="28"/>
        </w:rPr>
        <w:t>秦丽萍副</w:t>
      </w:r>
      <w:proofErr w:type="gramEnd"/>
      <w:r w:rsidRPr="003D57F9">
        <w:rPr>
          <w:rFonts w:ascii="仿宋_GB2312" w:eastAsia="仿宋_GB2312" w:hAnsi="仿宋" w:cs="仿宋" w:hint="eastAsia"/>
          <w:bCs/>
          <w:sz w:val="28"/>
          <w:szCs w:val="28"/>
        </w:rPr>
        <w:t>区长作了题为《高标准高质量优化每一个孩子的终身发展之路》的自评报告，督政组与区政府</w:t>
      </w:r>
      <w:r w:rsidRPr="003D57F9">
        <w:rPr>
          <w:rFonts w:ascii="仿宋_GB2312" w:eastAsia="仿宋_GB2312" w:hAnsi="仿宋" w:cs="仿宋" w:hint="eastAsia"/>
          <w:sz w:val="28"/>
          <w:szCs w:val="28"/>
        </w:rPr>
        <w:t>相关</w:t>
      </w:r>
      <w:r w:rsidRPr="003D57F9">
        <w:rPr>
          <w:rFonts w:ascii="仿宋_GB2312" w:eastAsia="仿宋_GB2312" w:hAnsi="仿宋" w:cs="仿宋" w:hint="eastAsia"/>
          <w:bCs/>
          <w:sz w:val="28"/>
          <w:szCs w:val="28"/>
        </w:rPr>
        <w:t>职能部门负责人作了互动交流。 实地督导中，督政组与区人大、政协以及区政府职能部门相关领导、</w:t>
      </w:r>
      <w:r w:rsidRPr="003D57F9">
        <w:rPr>
          <w:rFonts w:ascii="仿宋_GB2312" w:eastAsia="仿宋_GB2312" w:hAnsi="仿宋" w:cs="仿宋" w:hint="eastAsia"/>
          <w:color w:val="0D0D0D"/>
          <w:sz w:val="28"/>
          <w:szCs w:val="28"/>
        </w:rPr>
        <w:t>各级各类学校校长和教师代表</w:t>
      </w:r>
      <w:r w:rsidRPr="003D57F9">
        <w:rPr>
          <w:rFonts w:ascii="仿宋_GB2312" w:eastAsia="仿宋_GB2312" w:hAnsi="仿宋" w:cs="仿宋" w:hint="eastAsia"/>
          <w:bCs/>
          <w:sz w:val="28"/>
          <w:szCs w:val="28"/>
        </w:rPr>
        <w:t>进行</w:t>
      </w:r>
      <w:r w:rsidRPr="003D57F9">
        <w:rPr>
          <w:rFonts w:ascii="仿宋_GB2312" w:eastAsia="仿宋_GB2312" w:hAnsi="仿宋" w:cs="仿宋" w:hint="eastAsia"/>
          <w:sz w:val="28"/>
          <w:szCs w:val="28"/>
        </w:rPr>
        <w:t>了27场访（座）谈交流，共128人参加，查阅了督政项目相关资料；实地走访了16家单位（区教育学院、区教育信息中心、区校舍基建管理站、13所中小学），体教</w:t>
      </w:r>
      <w:proofErr w:type="gramStart"/>
      <w:r w:rsidRPr="003D57F9">
        <w:rPr>
          <w:rFonts w:ascii="仿宋_GB2312" w:eastAsia="仿宋_GB2312" w:hAnsi="仿宋" w:cs="仿宋" w:hint="eastAsia"/>
          <w:sz w:val="28"/>
          <w:szCs w:val="28"/>
        </w:rPr>
        <w:t>结合组观课</w:t>
      </w:r>
      <w:proofErr w:type="gramEnd"/>
      <w:r w:rsidRPr="003D57F9">
        <w:rPr>
          <w:rFonts w:ascii="仿宋_GB2312" w:eastAsia="仿宋_GB2312" w:hAnsi="仿宋" w:cs="仿宋" w:hint="eastAsia"/>
          <w:sz w:val="28"/>
          <w:szCs w:val="28"/>
        </w:rPr>
        <w:t>7节。在责任督学对90所学校进行全覆盖普查的基础上，对区内校长、教师、学生、家长、区人大代表、街镇代表、督导委员会成员等各</w:t>
      </w:r>
      <w:proofErr w:type="gramStart"/>
      <w:r w:rsidRPr="003D57F9">
        <w:rPr>
          <w:rFonts w:ascii="仿宋_GB2312" w:eastAsia="仿宋_GB2312" w:hAnsi="仿宋" w:cs="仿宋" w:hint="eastAsia"/>
          <w:sz w:val="28"/>
          <w:szCs w:val="28"/>
        </w:rPr>
        <w:t>类对象</w:t>
      </w:r>
      <w:proofErr w:type="gramEnd"/>
      <w:r w:rsidRPr="003D57F9">
        <w:rPr>
          <w:rFonts w:ascii="仿宋_GB2312" w:eastAsia="仿宋_GB2312" w:hAnsi="仿宋" w:cs="仿宋" w:hint="eastAsia"/>
          <w:sz w:val="28"/>
          <w:szCs w:val="28"/>
        </w:rPr>
        <w:t>开展了42046份网上问卷调查，比较全面深入地了解了徐汇区教育发展的整体情况。</w:t>
      </w:r>
    </w:p>
    <w:p w:rsidR="00597D4D" w:rsidRPr="003D57F9" w:rsidRDefault="00597D4D" w:rsidP="00597D4D">
      <w:pPr>
        <w:pStyle w:val="a6"/>
        <w:widowControl/>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督政组认为：</w:t>
      </w:r>
      <w:r w:rsidRPr="003D57F9">
        <w:rPr>
          <w:rFonts w:ascii="仿宋_GB2312" w:eastAsia="仿宋_GB2312" w:hAnsi="仿宋" w:cs="仿宋" w:hint="eastAsia"/>
          <w:sz w:val="28"/>
          <w:szCs w:val="28"/>
        </w:rPr>
        <w:t>徐汇区委、区政府坚持</w:t>
      </w:r>
      <w:r w:rsidRPr="003D57F9">
        <w:rPr>
          <w:rFonts w:ascii="仿宋_GB2312" w:eastAsia="仿宋_GB2312" w:hAnsi="仿宋" w:cs="仿宋" w:hint="eastAsia"/>
          <w:bCs/>
          <w:sz w:val="28"/>
          <w:szCs w:val="28"/>
        </w:rPr>
        <w:t>教育优先发展战略，</w:t>
      </w:r>
      <w:r w:rsidRPr="003D57F9">
        <w:rPr>
          <w:rFonts w:ascii="仿宋_GB2312" w:eastAsia="仿宋_GB2312" w:hAnsi="仿宋" w:cs="仿宋" w:hint="eastAsia"/>
          <w:sz w:val="28"/>
          <w:szCs w:val="28"/>
        </w:rPr>
        <w:t>明确区域教育“</w:t>
      </w:r>
      <w:r w:rsidRPr="003D57F9">
        <w:rPr>
          <w:rFonts w:ascii="仿宋_GB2312" w:eastAsia="仿宋_GB2312" w:hAnsi="仿宋" w:cs="仿宋" w:hint="eastAsia"/>
          <w:bCs/>
          <w:sz w:val="28"/>
          <w:szCs w:val="28"/>
        </w:rPr>
        <w:t>率先高标准地实现教育现代化，率先高质量地建成学习型城区”的</w:t>
      </w:r>
      <w:r w:rsidRPr="003D57F9">
        <w:rPr>
          <w:rFonts w:ascii="仿宋_GB2312" w:eastAsia="仿宋_GB2312" w:hAnsi="仿宋" w:cs="仿宋" w:hint="eastAsia"/>
          <w:sz w:val="28"/>
          <w:szCs w:val="28"/>
        </w:rPr>
        <w:t>“双高”</w:t>
      </w:r>
      <w:r w:rsidRPr="003D57F9">
        <w:rPr>
          <w:rFonts w:ascii="仿宋_GB2312" w:eastAsia="仿宋_GB2312" w:hAnsi="仿宋" w:cs="仿宋" w:hint="eastAsia"/>
          <w:bCs/>
          <w:sz w:val="28"/>
          <w:szCs w:val="28"/>
        </w:rPr>
        <w:t>发展方向，重视</w:t>
      </w:r>
      <w:r w:rsidRPr="003D57F9">
        <w:rPr>
          <w:rFonts w:ascii="仿宋_GB2312" w:eastAsia="仿宋_GB2312" w:hAnsi="仿宋" w:cs="仿宋" w:hint="eastAsia"/>
          <w:sz w:val="28"/>
          <w:szCs w:val="28"/>
        </w:rPr>
        <w:t>规划引领、加大财政投入、完善保障体系，</w:t>
      </w:r>
      <w:r w:rsidRPr="003D57F9">
        <w:rPr>
          <w:rFonts w:ascii="仿宋_GB2312" w:eastAsia="仿宋_GB2312" w:hAnsi="仿宋" w:cs="仿宋" w:hint="eastAsia"/>
          <w:color w:val="000000"/>
          <w:sz w:val="28"/>
          <w:szCs w:val="28"/>
        </w:rPr>
        <w:t>切实履行</w:t>
      </w:r>
      <w:r w:rsidRPr="003D57F9">
        <w:rPr>
          <w:rFonts w:ascii="仿宋_GB2312" w:eastAsia="仿宋_GB2312" w:hAnsi="仿宋" w:cs="仿宋" w:hint="eastAsia"/>
          <w:color w:val="000000"/>
          <w:sz w:val="28"/>
          <w:szCs w:val="28"/>
        </w:rPr>
        <w:lastRenderedPageBreak/>
        <w:t>教育发展主体责任；</w:t>
      </w:r>
      <w:r w:rsidRPr="003D57F9">
        <w:rPr>
          <w:rFonts w:ascii="仿宋_GB2312" w:eastAsia="仿宋_GB2312" w:hAnsi="仿宋" w:cs="仿宋" w:hint="eastAsia"/>
          <w:sz w:val="28"/>
          <w:szCs w:val="28"/>
        </w:rPr>
        <w:t>区政府相关职能部门、各街镇积极履行教育职责，举全区智慧和力量，协同推进教育“双高”建设；区教育行政部门责任担当，</w:t>
      </w:r>
      <w:proofErr w:type="gramStart"/>
      <w:r w:rsidRPr="003D57F9">
        <w:rPr>
          <w:rFonts w:ascii="仿宋_GB2312" w:eastAsia="仿宋_GB2312" w:hAnsi="仿宋" w:cs="仿宋" w:hint="eastAsia"/>
          <w:sz w:val="28"/>
          <w:szCs w:val="28"/>
        </w:rPr>
        <w:t>践行</w:t>
      </w:r>
      <w:proofErr w:type="gramEnd"/>
      <w:r w:rsidRPr="003D57F9">
        <w:rPr>
          <w:rFonts w:ascii="仿宋_GB2312" w:eastAsia="仿宋_GB2312" w:hAnsi="仿宋" w:cs="仿宋" w:hint="eastAsia"/>
          <w:sz w:val="28"/>
          <w:szCs w:val="28"/>
        </w:rPr>
        <w:t>“优化适合每个学生终身发展的教育之路”核心理念，坚持育人为本、促进教育公平、聚焦队伍建设、推动创新发展、提高教育质量，持续提升</w:t>
      </w:r>
      <w:r w:rsidRPr="003D57F9">
        <w:rPr>
          <w:rFonts w:ascii="仿宋_GB2312" w:eastAsia="仿宋_GB2312" w:hAnsi="仿宋" w:cs="仿宋" w:hint="eastAsia"/>
          <w:bCs/>
          <w:sz w:val="28"/>
          <w:szCs w:val="28"/>
        </w:rPr>
        <w:t>区域教育现代化水平和</w:t>
      </w:r>
      <w:r w:rsidRPr="003D57F9">
        <w:rPr>
          <w:rFonts w:ascii="仿宋_GB2312" w:eastAsia="仿宋_GB2312" w:hAnsi="仿宋" w:cs="仿宋" w:hint="eastAsia"/>
          <w:sz w:val="28"/>
          <w:szCs w:val="28"/>
        </w:rPr>
        <w:t>人民群众对教育的获得感和满意度。</w:t>
      </w:r>
    </w:p>
    <w:p w:rsidR="00597D4D" w:rsidRPr="003D57F9" w:rsidRDefault="00597D4D" w:rsidP="00597D4D">
      <w:pPr>
        <w:pStyle w:val="a6"/>
        <w:widowControl/>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Cs/>
          <w:kern w:val="0"/>
          <w:sz w:val="28"/>
          <w:szCs w:val="28"/>
        </w:rPr>
        <w:t>徐汇区在推进城乡义务教育一体化和优质均衡发展、</w:t>
      </w:r>
      <w:r w:rsidRPr="003D57F9">
        <w:rPr>
          <w:rFonts w:ascii="仿宋_GB2312" w:eastAsia="仿宋_GB2312" w:hAnsi="仿宋" w:cs="仿宋" w:hint="eastAsia"/>
          <w:sz w:val="28"/>
          <w:szCs w:val="28"/>
        </w:rPr>
        <w:t>学生健康促进工程和体教结合工作方</w:t>
      </w:r>
      <w:r w:rsidRPr="003D57F9">
        <w:rPr>
          <w:rFonts w:ascii="仿宋_GB2312" w:eastAsia="仿宋_GB2312" w:hAnsi="仿宋" w:cs="仿宋" w:hint="eastAsia"/>
          <w:bCs/>
          <w:kern w:val="0"/>
          <w:sz w:val="28"/>
          <w:szCs w:val="28"/>
        </w:rPr>
        <w:t>面成效明显，</w:t>
      </w:r>
      <w:r w:rsidRPr="003D57F9">
        <w:rPr>
          <w:rFonts w:ascii="仿宋_GB2312" w:eastAsia="仿宋_GB2312" w:hAnsi="仿宋" w:cs="仿宋" w:hint="eastAsia"/>
          <w:bCs/>
          <w:sz w:val="28"/>
          <w:szCs w:val="28"/>
        </w:rPr>
        <w:t>尤其在深化教育综合改革、</w:t>
      </w:r>
      <w:proofErr w:type="gramStart"/>
      <w:r w:rsidRPr="003D57F9">
        <w:rPr>
          <w:rFonts w:ascii="仿宋_GB2312" w:eastAsia="仿宋_GB2312" w:hAnsi="仿宋" w:cs="仿宋" w:hint="eastAsia"/>
          <w:bCs/>
          <w:sz w:val="28"/>
          <w:szCs w:val="28"/>
        </w:rPr>
        <w:t>学区化全</w:t>
      </w:r>
      <w:proofErr w:type="gramEnd"/>
      <w:r w:rsidRPr="003D57F9">
        <w:rPr>
          <w:rFonts w:ascii="仿宋_GB2312" w:eastAsia="仿宋_GB2312" w:hAnsi="仿宋" w:cs="仿宋" w:hint="eastAsia"/>
          <w:bCs/>
          <w:sz w:val="28"/>
          <w:szCs w:val="28"/>
        </w:rPr>
        <w:t>覆盖推进、教育教学质量持续提升、激发民办教育社会责任担当、“医教结合”助力青少年健康成长等方面成效尤为显著，各项内涵指标达成优秀，为全市提供了可资借鉴的经验。</w:t>
      </w:r>
    </w:p>
    <w:p w:rsidR="00597D4D" w:rsidRPr="003D57F9" w:rsidRDefault="00597D4D" w:rsidP="00597D4D">
      <w:pPr>
        <w:pStyle w:val="a6"/>
        <w:widowControl/>
        <w:spacing w:line="520" w:lineRule="exact"/>
        <w:ind w:firstLineChars="200" w:firstLine="560"/>
        <w:rPr>
          <w:rFonts w:ascii="仿宋_GB2312" w:eastAsia="仿宋_GB2312" w:hAnsi="仿宋" w:cs="仿宋" w:hint="eastAsia"/>
          <w:bCs/>
          <w:sz w:val="28"/>
          <w:szCs w:val="28"/>
        </w:rPr>
      </w:pPr>
    </w:p>
    <w:p w:rsidR="00597D4D" w:rsidRPr="00C05AB2" w:rsidRDefault="00597D4D" w:rsidP="00597D4D">
      <w:pPr>
        <w:numPr>
          <w:ilvl w:val="0"/>
          <w:numId w:val="1"/>
        </w:numPr>
        <w:snapToGrid w:val="0"/>
        <w:spacing w:line="520" w:lineRule="exact"/>
        <w:jc w:val="center"/>
        <w:rPr>
          <w:rFonts w:ascii="方正小标宋简体" w:eastAsia="方正小标宋简体" w:hAnsi="仿宋" w:cs="仿宋" w:hint="eastAsia"/>
          <w:color w:val="0D0D0D"/>
          <w:sz w:val="28"/>
          <w:szCs w:val="28"/>
        </w:rPr>
      </w:pPr>
      <w:r w:rsidRPr="00C05AB2">
        <w:rPr>
          <w:rFonts w:ascii="方正小标宋简体" w:eastAsia="方正小标宋简体" w:hAnsi="仿宋" w:cs="仿宋" w:hint="eastAsia"/>
          <w:kern w:val="0"/>
          <w:sz w:val="28"/>
          <w:szCs w:val="28"/>
        </w:rPr>
        <w:t xml:space="preserve"> </w:t>
      </w:r>
      <w:r w:rsidRPr="00C05AB2">
        <w:rPr>
          <w:rFonts w:ascii="方正小标宋简体" w:eastAsia="方正小标宋简体" w:hAnsi="仿宋" w:cs="仿宋" w:hint="eastAsia"/>
          <w:color w:val="0D0D0D"/>
          <w:sz w:val="28"/>
          <w:szCs w:val="28"/>
        </w:rPr>
        <w:t xml:space="preserve"> 城乡义务教育一体化暨优质均衡发展</w:t>
      </w:r>
    </w:p>
    <w:p w:rsidR="00597D4D" w:rsidRPr="003D57F9" w:rsidRDefault="00597D4D" w:rsidP="00597D4D">
      <w:pPr>
        <w:spacing w:line="520" w:lineRule="exact"/>
        <w:rPr>
          <w:rFonts w:ascii="仿宋_GB2312" w:eastAsia="仿宋_GB2312" w:hAnsi="仿宋" w:cs="仿宋" w:hint="eastAsia"/>
          <w:bCs/>
          <w:sz w:val="28"/>
          <w:szCs w:val="28"/>
        </w:rPr>
      </w:pPr>
      <w:r w:rsidRPr="003D57F9">
        <w:rPr>
          <w:rFonts w:ascii="仿宋_GB2312" w:eastAsia="仿宋_GB2312" w:hAnsi="仿宋" w:cs="仿宋" w:hint="eastAsia"/>
          <w:bCs/>
          <w:sz w:val="28"/>
          <w:szCs w:val="28"/>
        </w:rPr>
        <w:t xml:space="preserve">   徐汇区委、区政府高度重视城乡义务教育一体化和优质均衡发展工作,研究制定《徐汇区教育改革和发展“十三五”规划》《徐汇区城乡义务教育一体化五年工作规划（2016—2020年）》等规划文本，推进区域教育“双高”发展目标统领下的义务教育优质均衡发展，注重政策导向、完善工作机制、加大经费投入、优化资源配置、强化队伍建设、深化课程教学改革，全面</w:t>
      </w:r>
      <w:r w:rsidRPr="003D57F9">
        <w:rPr>
          <w:rFonts w:ascii="仿宋_GB2312" w:eastAsia="仿宋_GB2312" w:hAnsi="仿宋" w:cs="仿宋" w:hint="eastAsia"/>
          <w:bCs/>
          <w:kern w:val="0"/>
          <w:sz w:val="28"/>
          <w:szCs w:val="28"/>
        </w:rPr>
        <w:t>落实义务教育优质均衡发展目标，</w:t>
      </w:r>
      <w:r w:rsidRPr="003D57F9">
        <w:rPr>
          <w:rFonts w:ascii="仿宋_GB2312" w:eastAsia="仿宋_GB2312" w:hAnsi="仿宋" w:cs="仿宋" w:hint="eastAsia"/>
          <w:bCs/>
          <w:sz w:val="28"/>
          <w:szCs w:val="28"/>
        </w:rPr>
        <w:t>义务教育阶段各级各类学校的教育质量和办学品质得到持续提升。</w:t>
      </w:r>
      <w:r w:rsidRPr="003D57F9">
        <w:rPr>
          <w:rFonts w:ascii="仿宋_GB2312" w:eastAsia="仿宋_GB2312" w:hAnsi="仿宋" w:cs="仿宋" w:hint="eastAsia"/>
          <w:sz w:val="28"/>
          <w:szCs w:val="28"/>
        </w:rPr>
        <w:t xml:space="preserve"> </w:t>
      </w:r>
      <w:r w:rsidRPr="003D57F9">
        <w:rPr>
          <w:rFonts w:ascii="仿宋_GB2312" w:eastAsia="仿宋_GB2312" w:hAnsi="仿宋" w:cs="仿宋" w:hint="eastAsia"/>
          <w:bCs/>
          <w:sz w:val="28"/>
          <w:szCs w:val="28"/>
        </w:rPr>
        <w:t xml:space="preserve"> </w:t>
      </w:r>
    </w:p>
    <w:p w:rsidR="00597D4D" w:rsidRPr="003D57F9" w:rsidRDefault="00597D4D" w:rsidP="00597D4D">
      <w:pPr>
        <w:spacing w:line="520" w:lineRule="exact"/>
        <w:ind w:firstLineChars="200" w:firstLine="560"/>
        <w:rPr>
          <w:rFonts w:ascii="仿宋_GB2312" w:eastAsia="仿宋_GB2312" w:hAnsi="仿宋" w:cs="仿宋" w:hint="eastAsia"/>
          <w:bCs/>
          <w:kern w:val="0"/>
          <w:sz w:val="28"/>
          <w:szCs w:val="28"/>
        </w:rPr>
      </w:pPr>
      <w:r w:rsidRPr="003D57F9">
        <w:rPr>
          <w:rFonts w:ascii="仿宋_GB2312" w:eastAsia="仿宋_GB2312" w:hAnsi="仿宋" w:cs="仿宋" w:hint="eastAsia"/>
          <w:bCs/>
          <w:sz w:val="28"/>
          <w:szCs w:val="28"/>
        </w:rPr>
        <w:t xml:space="preserve">问卷调查显示，97.37%的社会公众认为徐汇区政府能认真履行教育责任；义务教育学段97.01%的校长、90.84 %的教师、81.29%的家长对区政府及相关职能部门依法履行教育责任的效果表示“满意”或“基本满意”。 </w:t>
      </w:r>
    </w:p>
    <w:p w:rsidR="00597D4D" w:rsidRPr="00C05AB2" w:rsidRDefault="00597D4D" w:rsidP="00597D4D">
      <w:pPr>
        <w:numPr>
          <w:ilvl w:val="0"/>
          <w:numId w:val="4"/>
        </w:numPr>
        <w:spacing w:line="520" w:lineRule="exact"/>
        <w:rPr>
          <w:rFonts w:ascii="黑体" w:eastAsia="黑体" w:hAnsi="黑体" w:cs="仿宋" w:hint="eastAsia"/>
          <w:bCs/>
          <w:color w:val="0D0D0D"/>
          <w:sz w:val="28"/>
          <w:szCs w:val="28"/>
        </w:rPr>
      </w:pPr>
      <w:r w:rsidRPr="00C05AB2">
        <w:rPr>
          <w:rFonts w:ascii="黑体" w:eastAsia="黑体" w:hAnsi="黑体" w:cs="仿宋" w:hint="eastAsia"/>
          <w:bCs/>
          <w:color w:val="0D0D0D"/>
          <w:sz w:val="28"/>
          <w:szCs w:val="28"/>
        </w:rPr>
        <w:t>主要经验与成效</w:t>
      </w:r>
    </w:p>
    <w:p w:rsidR="00597D4D" w:rsidRPr="00C05AB2" w:rsidRDefault="00597D4D" w:rsidP="00597D4D">
      <w:pPr>
        <w:spacing w:line="520" w:lineRule="exact"/>
        <w:ind w:left="1" w:firstLineChars="202" w:firstLine="566"/>
        <w:rPr>
          <w:rFonts w:ascii="楷体_GB2312" w:eastAsia="楷体_GB2312" w:hAnsi="楷体" w:cs="仿宋" w:hint="eastAsia"/>
          <w:color w:val="0D0D0D"/>
          <w:sz w:val="28"/>
          <w:szCs w:val="28"/>
        </w:rPr>
      </w:pPr>
      <w:r>
        <w:rPr>
          <w:rFonts w:ascii="楷体_GB2312" w:eastAsia="楷体_GB2312" w:hAnsi="楷体" w:cs="仿宋" w:hint="eastAsia"/>
          <w:bCs/>
          <w:color w:val="0D0D0D"/>
          <w:sz w:val="28"/>
          <w:szCs w:val="28"/>
        </w:rPr>
        <w:t>（一）</w:t>
      </w:r>
      <w:r w:rsidRPr="00C05AB2">
        <w:rPr>
          <w:rFonts w:ascii="楷体_GB2312" w:eastAsia="楷体_GB2312" w:hAnsi="楷体" w:cs="仿宋" w:hint="eastAsia"/>
          <w:bCs/>
          <w:color w:val="0D0D0D"/>
          <w:sz w:val="28"/>
          <w:szCs w:val="28"/>
        </w:rPr>
        <w:t>落实政府主体责任，合力推进教育“双高”建设</w:t>
      </w:r>
      <w:r w:rsidRPr="00C05AB2">
        <w:rPr>
          <w:rFonts w:ascii="楷体_GB2312" w:eastAsia="楷体_GB2312" w:hAnsi="楷体" w:cs="仿宋" w:hint="eastAsia"/>
          <w:color w:val="0D0D0D"/>
          <w:sz w:val="28"/>
          <w:szCs w:val="28"/>
        </w:rPr>
        <w:t xml:space="preserve">  </w:t>
      </w:r>
    </w:p>
    <w:p w:rsidR="00597D4D" w:rsidRPr="003D57F9" w:rsidRDefault="00597D4D" w:rsidP="00597D4D">
      <w:pPr>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lastRenderedPageBreak/>
        <w:t>1.加强部门协同，形成教育“双高”建设合力。</w:t>
      </w:r>
      <w:r w:rsidRPr="003D57F9">
        <w:rPr>
          <w:rFonts w:ascii="仿宋_GB2312" w:eastAsia="仿宋_GB2312" w:hAnsi="仿宋" w:cs="仿宋" w:hint="eastAsia"/>
          <w:sz w:val="28"/>
          <w:szCs w:val="28"/>
        </w:rPr>
        <w:t>区政府成立由主要领导担任组长、相关职能部门参加的“区城乡义务教育一体化工作小组”，明确各部门教育职责，健全区域统筹协调工作机制，研究解决教育发展中的重点难点问题，各职能部门有较强的依法行政意识和协同教育发展的责任意识，形成推进“双高”建设的合力。如区科委</w:t>
      </w:r>
      <w:r w:rsidRPr="003D57F9">
        <w:rPr>
          <w:rFonts w:ascii="仿宋_GB2312" w:eastAsia="仿宋_GB2312" w:hAnsi="仿宋" w:hint="eastAsia"/>
          <w:sz w:val="28"/>
          <w:szCs w:val="28"/>
        </w:rPr>
        <w:t>在教育信息化项目立项、经费保障中给教育提供大力支持</w:t>
      </w:r>
      <w:r w:rsidRPr="003D57F9">
        <w:rPr>
          <w:rFonts w:ascii="仿宋_GB2312" w:eastAsia="仿宋_GB2312" w:hAnsi="仿宋" w:cs="仿宋" w:hint="eastAsia"/>
          <w:sz w:val="28"/>
          <w:szCs w:val="28"/>
        </w:rPr>
        <w:t xml:space="preserve">。 </w:t>
      </w:r>
    </w:p>
    <w:p w:rsidR="00597D4D" w:rsidRPr="003D57F9" w:rsidRDefault="00597D4D" w:rsidP="00597D4D">
      <w:pPr>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2.重视过程督查，确保教育“双高”目标落实。</w:t>
      </w:r>
      <w:r w:rsidRPr="003D57F9">
        <w:rPr>
          <w:rFonts w:ascii="仿宋_GB2312" w:eastAsia="仿宋_GB2312" w:hAnsi="仿宋" w:cs="仿宋" w:hint="eastAsia"/>
          <w:sz w:val="28"/>
          <w:szCs w:val="28"/>
        </w:rPr>
        <w:t>健全对区级重点工作、区教育局重点工作、区教育局部门重点工作进行年度目标考核的“ABC三级考核”系统，将教育基础设施项目建设、优化教育资源配置等工作纳入政府重点督查范畴，营造全区重视教育、支持教育、发展教育的社会氛围；区政府与各职能部门签订《履行教育责任目标责任书》，由区政府教育督导</w:t>
      </w:r>
      <w:proofErr w:type="gramStart"/>
      <w:r w:rsidRPr="003D57F9">
        <w:rPr>
          <w:rFonts w:ascii="仿宋_GB2312" w:eastAsia="仿宋_GB2312" w:hAnsi="仿宋" w:cs="仿宋" w:hint="eastAsia"/>
          <w:sz w:val="28"/>
          <w:szCs w:val="28"/>
        </w:rPr>
        <w:t>室实施</w:t>
      </w:r>
      <w:proofErr w:type="gramEnd"/>
      <w:r w:rsidRPr="003D57F9">
        <w:rPr>
          <w:rFonts w:ascii="仿宋_GB2312" w:eastAsia="仿宋_GB2312" w:hAnsi="仿宋" w:cs="仿宋" w:hint="eastAsia"/>
          <w:sz w:val="28"/>
          <w:szCs w:val="28"/>
        </w:rPr>
        <w:t>督导考核，考核结果纳入绩效考核系统。区教育督导室以问题为导向，坚持对学校开展综合督导、专项督导和经常性督导，为区域教育改革发展保驾护航。</w:t>
      </w:r>
      <w:r w:rsidRPr="003D57F9">
        <w:rPr>
          <w:rFonts w:ascii="仿宋_GB2312" w:eastAsia="仿宋_GB2312" w:hAnsi="仿宋" w:cs="仿宋" w:hint="eastAsia"/>
          <w:color w:val="FF0000"/>
          <w:sz w:val="28"/>
          <w:szCs w:val="28"/>
        </w:rPr>
        <w:t xml:space="preserve"> </w:t>
      </w:r>
    </w:p>
    <w:p w:rsidR="00597D4D" w:rsidRPr="00C05AB2" w:rsidRDefault="00597D4D" w:rsidP="00597D4D">
      <w:pPr>
        <w:spacing w:line="520" w:lineRule="exact"/>
        <w:ind w:firstLineChars="200" w:firstLine="560"/>
        <w:rPr>
          <w:rFonts w:ascii="楷体_GB2312" w:eastAsia="楷体_GB2312" w:hAnsi="楷体" w:cs="仿宋" w:hint="eastAsia"/>
          <w:bCs/>
          <w:color w:val="0D0D0D"/>
          <w:sz w:val="28"/>
          <w:szCs w:val="28"/>
        </w:rPr>
      </w:pPr>
      <w:r w:rsidRPr="00C05AB2">
        <w:rPr>
          <w:rFonts w:ascii="楷体_GB2312" w:eastAsia="楷体_GB2312" w:hAnsi="楷体" w:cs="仿宋" w:hint="eastAsia"/>
          <w:bCs/>
          <w:color w:val="0D0D0D"/>
          <w:sz w:val="28"/>
          <w:szCs w:val="28"/>
        </w:rPr>
        <w:t>（二）加大教育经费投入，促进义务教育优质均衡发展</w:t>
      </w:r>
    </w:p>
    <w:p w:rsidR="00597D4D" w:rsidRPr="003D57F9" w:rsidRDefault="00597D4D" w:rsidP="00597D4D">
      <w:pPr>
        <w:pStyle w:val="a7"/>
        <w:spacing w:line="520" w:lineRule="exact"/>
        <w:rPr>
          <w:rFonts w:ascii="仿宋_GB2312" w:eastAsia="仿宋_GB2312" w:hAnsi="仿宋" w:cs="仿宋" w:hint="eastAsia"/>
          <w:sz w:val="28"/>
          <w:szCs w:val="28"/>
        </w:rPr>
      </w:pPr>
      <w:r w:rsidRPr="003D57F9">
        <w:rPr>
          <w:rFonts w:ascii="仿宋_GB2312" w:eastAsia="仿宋_GB2312" w:hAnsi="仿宋" w:cs="仿宋" w:hint="eastAsia"/>
          <w:b/>
          <w:kern w:val="0"/>
          <w:sz w:val="28"/>
          <w:szCs w:val="28"/>
        </w:rPr>
        <w:t xml:space="preserve">    </w:t>
      </w:r>
      <w:r w:rsidRPr="003D57F9">
        <w:rPr>
          <w:rFonts w:ascii="仿宋_GB2312" w:eastAsia="仿宋_GB2312" w:hAnsi="仿宋" w:cs="仿宋" w:hint="eastAsia"/>
          <w:b/>
          <w:bCs/>
          <w:sz w:val="28"/>
          <w:szCs w:val="28"/>
        </w:rPr>
        <w:t>1.加大投入力度，确保教育经费逐年增长。</w:t>
      </w:r>
      <w:r w:rsidRPr="003D57F9">
        <w:rPr>
          <w:rFonts w:ascii="仿宋_GB2312" w:eastAsia="仿宋_GB2312" w:hAnsi="仿宋" w:cs="仿宋" w:hint="eastAsia"/>
          <w:sz w:val="28"/>
          <w:szCs w:val="28"/>
        </w:rPr>
        <w:t>区政府高度重视教育经费投入，不断完善保障机制，确保教育经费逐年增长。2016至2018年教育财政拨款分别达到23.9亿、26.9亿、28.4亿，分别比上一年增长12.7%、5.61%；义务教育拨款分别达到13.5亿、15.4亿、16.2亿，分别比上一年增长13.9%、5.25%；教育财政支出占区公共财政支出比例分别为12.92%、13.8%、15.99%，上升趋势显著。区财政坚持将每年10%的计提土地出让</w:t>
      </w:r>
      <w:proofErr w:type="gramStart"/>
      <w:r w:rsidRPr="003D57F9">
        <w:rPr>
          <w:rFonts w:ascii="仿宋_GB2312" w:eastAsia="仿宋_GB2312" w:hAnsi="仿宋" w:cs="仿宋" w:hint="eastAsia"/>
          <w:sz w:val="28"/>
          <w:szCs w:val="28"/>
        </w:rPr>
        <w:t>金安排</w:t>
      </w:r>
      <w:proofErr w:type="gramEnd"/>
      <w:r w:rsidRPr="003D57F9">
        <w:rPr>
          <w:rFonts w:ascii="仿宋_GB2312" w:eastAsia="仿宋_GB2312" w:hAnsi="仿宋" w:cs="仿宋" w:hint="eastAsia"/>
          <w:sz w:val="28"/>
          <w:szCs w:val="28"/>
        </w:rPr>
        <w:t>用于教育基建项目，2016至2019年在财政教育经费之外安排用于教育基建总量达6.3亿元，这些都充分体现了区政府优先发展教育的自身努力程度。</w:t>
      </w:r>
    </w:p>
    <w:p w:rsidR="00597D4D" w:rsidRPr="003D57F9" w:rsidRDefault="00597D4D" w:rsidP="00597D4D">
      <w:pPr>
        <w:pStyle w:val="a7"/>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kern w:val="0"/>
          <w:sz w:val="28"/>
          <w:szCs w:val="28"/>
        </w:rPr>
        <w:t>2.优化支出结构，确保</w:t>
      </w:r>
      <w:proofErr w:type="gramStart"/>
      <w:r w:rsidRPr="003D57F9">
        <w:rPr>
          <w:rFonts w:ascii="仿宋_GB2312" w:eastAsia="仿宋_GB2312" w:hAnsi="仿宋" w:cs="仿宋" w:hint="eastAsia"/>
          <w:b/>
          <w:kern w:val="0"/>
          <w:sz w:val="28"/>
          <w:szCs w:val="28"/>
        </w:rPr>
        <w:t>综改重点</w:t>
      </w:r>
      <w:proofErr w:type="gramEnd"/>
      <w:r w:rsidRPr="003D57F9">
        <w:rPr>
          <w:rFonts w:ascii="仿宋_GB2312" w:eastAsia="仿宋_GB2312" w:hAnsi="仿宋" w:cs="仿宋" w:hint="eastAsia"/>
          <w:b/>
          <w:kern w:val="0"/>
          <w:sz w:val="28"/>
          <w:szCs w:val="28"/>
        </w:rPr>
        <w:t>项目实施。</w:t>
      </w:r>
      <w:r w:rsidRPr="003D57F9">
        <w:rPr>
          <w:rFonts w:ascii="仿宋_GB2312" w:eastAsia="仿宋_GB2312" w:hAnsi="仿宋" w:cs="仿宋" w:hint="eastAsia"/>
          <w:kern w:val="0"/>
          <w:sz w:val="28"/>
          <w:szCs w:val="28"/>
        </w:rPr>
        <w:t>一是动态提高生均公用经</w:t>
      </w:r>
      <w:r w:rsidRPr="003D57F9">
        <w:rPr>
          <w:rFonts w:ascii="仿宋_GB2312" w:eastAsia="仿宋_GB2312" w:hAnsi="仿宋" w:cs="仿宋" w:hint="eastAsia"/>
          <w:kern w:val="0"/>
          <w:sz w:val="28"/>
          <w:szCs w:val="28"/>
        </w:rPr>
        <w:lastRenderedPageBreak/>
        <w:t>费定额拨款标准。</w:t>
      </w:r>
      <w:r w:rsidRPr="003D57F9">
        <w:rPr>
          <w:rFonts w:ascii="仿宋_GB2312" w:eastAsia="仿宋_GB2312" w:hAnsi="仿宋" w:cs="仿宋" w:hint="eastAsia"/>
          <w:sz w:val="28"/>
          <w:szCs w:val="28"/>
        </w:rPr>
        <w:t>区财政局、教育局在调查研究基础上，不断提高拨款标准，2018年达到初中3100元/生、小学2900元/生，在全市处于领先地位，确保了各类学校发展的基本需求，促进了学校参与教育综合改革的主动性和积极性，座谈会上校长们充分肯定定额拨款标准提高后对学校发展的有力保障作用。二是为教育综合改革重点项目提供经费保障。区财政局近3年投入5731万元用于学校创新实验室建设，投入1.87亿元用于学校运动场馆建设，2018年启动公办初中强校工程，现已投入资金累计达3500万元。</w:t>
      </w:r>
    </w:p>
    <w:p w:rsidR="00597D4D" w:rsidRPr="003D57F9" w:rsidRDefault="00597D4D" w:rsidP="00597D4D">
      <w:pPr>
        <w:pStyle w:val="a7"/>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bCs/>
          <w:sz w:val="28"/>
          <w:szCs w:val="28"/>
        </w:rPr>
        <w:t>3</w:t>
      </w:r>
      <w:r w:rsidRPr="003D57F9">
        <w:rPr>
          <w:rFonts w:ascii="仿宋_GB2312" w:eastAsia="仿宋_GB2312" w:hAnsi="仿宋" w:cs="仿宋" w:hint="eastAsia"/>
          <w:b/>
          <w:kern w:val="0"/>
          <w:sz w:val="28"/>
          <w:szCs w:val="28"/>
        </w:rPr>
        <w:t>.</w:t>
      </w:r>
      <w:r w:rsidRPr="003D57F9">
        <w:rPr>
          <w:rFonts w:ascii="仿宋_GB2312" w:eastAsia="仿宋_GB2312" w:hAnsi="仿宋" w:cs="仿宋" w:hint="eastAsia"/>
          <w:b/>
          <w:bCs/>
          <w:sz w:val="28"/>
          <w:szCs w:val="28"/>
        </w:rPr>
        <w:t>完善监管体系，确保经费使用效率提升。</w:t>
      </w:r>
      <w:r w:rsidRPr="003D57F9">
        <w:rPr>
          <w:rFonts w:ascii="仿宋_GB2312" w:eastAsia="仿宋_GB2312" w:hAnsi="仿宋" w:cs="仿宋" w:hint="eastAsia"/>
          <w:sz w:val="28"/>
          <w:szCs w:val="28"/>
        </w:rPr>
        <w:t>区财政局、教育局针对学校资金管理中存在的薄弱环节，以编制《简明读本》《辅导手册》《财务管理制度汇编》等通俗易懂的方式提高资金管理的有效性，每年开展新任职校园长财务工作专题培训，不断提升学校领导的资金管理能力。座谈会上校长普遍反映，区教育局在抓学校预算编制、预算执行方面成效明显。重视经费绩效评价工作，每年聘请第三</w:t>
      </w:r>
      <w:proofErr w:type="gramStart"/>
      <w:r w:rsidRPr="003D57F9">
        <w:rPr>
          <w:rFonts w:ascii="仿宋_GB2312" w:eastAsia="仿宋_GB2312" w:hAnsi="仿宋" w:cs="仿宋" w:hint="eastAsia"/>
          <w:sz w:val="28"/>
          <w:szCs w:val="28"/>
        </w:rPr>
        <w:t>方专业</w:t>
      </w:r>
      <w:proofErr w:type="gramEnd"/>
      <w:r w:rsidRPr="003D57F9">
        <w:rPr>
          <w:rFonts w:ascii="仿宋_GB2312" w:eastAsia="仿宋_GB2312" w:hAnsi="仿宋" w:cs="仿宋" w:hint="eastAsia"/>
          <w:sz w:val="28"/>
          <w:szCs w:val="28"/>
        </w:rPr>
        <w:t>机构对一批教育重大项目开展绩效评价，如2018年“教师培训项目”、2019年“中小学创新实验室、标准化图书馆、公共安全体验教室项目”等。</w:t>
      </w:r>
    </w:p>
    <w:p w:rsidR="00597D4D" w:rsidRPr="004407C3" w:rsidRDefault="00597D4D" w:rsidP="00597D4D">
      <w:pPr>
        <w:spacing w:line="520" w:lineRule="exact"/>
        <w:ind w:firstLineChars="196" w:firstLine="549"/>
        <w:rPr>
          <w:rFonts w:ascii="楷体_GB2312" w:eastAsia="楷体_GB2312" w:hAnsi="楷体" w:cs="仿宋" w:hint="eastAsia"/>
          <w:bCs/>
          <w:color w:val="0D0D0D"/>
          <w:sz w:val="28"/>
          <w:szCs w:val="28"/>
        </w:rPr>
      </w:pPr>
      <w:r w:rsidRPr="004407C3">
        <w:rPr>
          <w:rFonts w:ascii="楷体_GB2312" w:eastAsia="楷体_GB2312" w:hAnsi="楷体" w:cs="仿宋" w:hint="eastAsia"/>
          <w:bCs/>
          <w:color w:val="0D0D0D"/>
          <w:sz w:val="28"/>
          <w:szCs w:val="28"/>
        </w:rPr>
        <w:t>（三）优化教育资源配置，提升教育技术装备应用水平</w:t>
      </w:r>
    </w:p>
    <w:p w:rsidR="00597D4D" w:rsidRPr="003D57F9" w:rsidRDefault="00597D4D" w:rsidP="00597D4D">
      <w:pPr>
        <w:spacing w:line="520" w:lineRule="exact"/>
        <w:ind w:firstLine="562"/>
        <w:rPr>
          <w:rFonts w:ascii="仿宋_GB2312" w:eastAsia="仿宋_GB2312" w:hAnsi="仿宋" w:cs="仿宋" w:hint="eastAsia"/>
          <w:b/>
          <w:sz w:val="28"/>
          <w:szCs w:val="28"/>
        </w:rPr>
      </w:pPr>
      <w:r w:rsidRPr="003D57F9">
        <w:rPr>
          <w:rFonts w:ascii="仿宋_GB2312" w:eastAsia="仿宋_GB2312" w:hAnsi="仿宋" w:cs="仿宋" w:hint="eastAsia"/>
          <w:b/>
          <w:sz w:val="28"/>
          <w:szCs w:val="28"/>
        </w:rPr>
        <w:t>1.推进学校建设，办学条件得到明显改善。一是努力扩大教育设施总量。</w:t>
      </w:r>
      <w:r w:rsidRPr="003D57F9">
        <w:rPr>
          <w:rFonts w:ascii="仿宋_GB2312" w:eastAsia="仿宋_GB2312" w:hAnsi="仿宋" w:cs="仿宋" w:hint="eastAsia"/>
          <w:sz w:val="28"/>
          <w:szCs w:val="28"/>
        </w:rPr>
        <w:t>区政府</w:t>
      </w:r>
      <w:r w:rsidRPr="00C05AB2">
        <w:rPr>
          <w:rFonts w:ascii="仿宋_GB2312" w:eastAsia="仿宋_GB2312" w:hAnsi="仿宋" w:cs="仿宋" w:hint="eastAsia"/>
          <w:sz w:val="28"/>
          <w:szCs w:val="28"/>
        </w:rPr>
        <w:t>把学校建设纳入教育发展的长远规划和年度计划，“十二五”以来，区发展改革委、建管委、规划资源局和房屋管理局等部门立足区域总体规划，结合城区改造，力克土地资源紧缺等矛盾，通过多种方式，努力实现“扩大增量、盘活存量、提升能量”目标，净增校舍13.7万平方米，完成校舍加固7.5万平方米、校舍大修63.9万平方米、</w:t>
      </w:r>
      <w:proofErr w:type="gramStart"/>
      <w:r w:rsidRPr="00C05AB2">
        <w:rPr>
          <w:rFonts w:ascii="仿宋_GB2312" w:eastAsia="仿宋_GB2312" w:hAnsi="仿宋" w:cs="仿宋" w:hint="eastAsia"/>
          <w:sz w:val="28"/>
          <w:szCs w:val="28"/>
        </w:rPr>
        <w:t>退租还教</w:t>
      </w:r>
      <w:proofErr w:type="gramEnd"/>
      <w:r w:rsidRPr="00C05AB2">
        <w:rPr>
          <w:rFonts w:ascii="仿宋_GB2312" w:eastAsia="仿宋_GB2312" w:hAnsi="仿宋" w:cs="仿宋" w:hint="eastAsia"/>
          <w:sz w:val="28"/>
          <w:szCs w:val="28"/>
        </w:rPr>
        <w:t>2.2万平方米、新增屋顶绿化0.85万平方米。根据徐汇区“十三五”基础教育学校建设计划，2020年底前还将新增校舍5.6万平方米，</w:t>
      </w:r>
      <w:r w:rsidRPr="003D57F9">
        <w:rPr>
          <w:rFonts w:ascii="仿宋_GB2312" w:eastAsia="仿宋_GB2312" w:hAnsi="仿宋" w:cs="仿宋" w:hint="eastAsia"/>
          <w:sz w:val="28"/>
          <w:szCs w:val="28"/>
        </w:rPr>
        <w:t>办学条件和</w:t>
      </w:r>
      <w:r w:rsidRPr="003D57F9">
        <w:rPr>
          <w:rFonts w:ascii="仿宋_GB2312" w:eastAsia="仿宋_GB2312" w:hAnsi="仿宋" w:cs="仿宋" w:hint="eastAsia"/>
          <w:sz w:val="28"/>
          <w:szCs w:val="28"/>
        </w:rPr>
        <w:lastRenderedPageBreak/>
        <w:t>校园环境得到了明显改善。二是重视学校产证办理工作。区政府持续加强统筹协调，努力解决历史遗留产证问题。目前教育资源为区教育局所属的中小</w:t>
      </w:r>
      <w:proofErr w:type="gramStart"/>
      <w:r w:rsidRPr="003D57F9">
        <w:rPr>
          <w:rFonts w:ascii="仿宋_GB2312" w:eastAsia="仿宋_GB2312" w:hAnsi="仿宋" w:cs="仿宋" w:hint="eastAsia"/>
          <w:sz w:val="28"/>
          <w:szCs w:val="28"/>
        </w:rPr>
        <w:t>幼</w:t>
      </w:r>
      <w:proofErr w:type="gramEnd"/>
      <w:r w:rsidRPr="003D57F9">
        <w:rPr>
          <w:rFonts w:ascii="仿宋_GB2312" w:eastAsia="仿宋_GB2312" w:hAnsi="仿宋" w:cs="仿宋" w:hint="eastAsia"/>
          <w:sz w:val="28"/>
          <w:szCs w:val="28"/>
        </w:rPr>
        <w:t>办学点共268处，已办好完全产证210处、部分产证23处，合计达86.9% ，产证办结率居全市第二。</w:t>
      </w:r>
    </w:p>
    <w:p w:rsidR="00597D4D" w:rsidRPr="003D57F9" w:rsidRDefault="00597D4D" w:rsidP="00597D4D">
      <w:pPr>
        <w:spacing w:line="520" w:lineRule="exact"/>
        <w:ind w:firstLineChars="200" w:firstLine="560"/>
        <w:rPr>
          <w:rFonts w:ascii="仿宋_GB2312" w:eastAsia="仿宋_GB2312" w:hAnsi="仿宋" w:cs="仿宋" w:hint="eastAsia"/>
          <w:b/>
          <w:bCs/>
          <w:kern w:val="0"/>
          <w:sz w:val="28"/>
          <w:szCs w:val="28"/>
        </w:rPr>
      </w:pPr>
      <w:r w:rsidRPr="003D57F9">
        <w:rPr>
          <w:rFonts w:ascii="仿宋_GB2312" w:eastAsia="仿宋_GB2312" w:hAnsi="仿宋" w:cs="仿宋" w:hint="eastAsia"/>
          <w:b/>
          <w:color w:val="0D0D0D"/>
          <w:sz w:val="28"/>
          <w:szCs w:val="28"/>
        </w:rPr>
        <w:t>2.</w:t>
      </w:r>
      <w:r w:rsidRPr="003D57F9">
        <w:rPr>
          <w:rFonts w:ascii="仿宋_GB2312" w:eastAsia="仿宋_GB2312" w:hAnsi="仿宋" w:cs="仿宋" w:hint="eastAsia"/>
          <w:b/>
          <w:sz w:val="28"/>
          <w:szCs w:val="28"/>
        </w:rPr>
        <w:t>加大支持力度，提升教育装备配置水平。一是</w:t>
      </w:r>
      <w:r w:rsidRPr="003D57F9">
        <w:rPr>
          <w:rFonts w:ascii="仿宋_GB2312" w:eastAsia="仿宋_GB2312" w:hAnsi="仿宋" w:cs="仿宋" w:hint="eastAsia"/>
          <w:sz w:val="28"/>
          <w:szCs w:val="28"/>
        </w:rPr>
        <w:t>加大教育装备资金投入。区财政2016年-2019年分别投入教育装备资金1.7亿元、2亿元、2.2亿元、2.5亿元，根据教育装备的特殊性，在区财政的支持下，修订《徐汇区教育系统资产使用年限表》，为学校设施设备的及时更新提供支持。</w:t>
      </w:r>
      <w:r w:rsidRPr="003D57F9">
        <w:rPr>
          <w:rFonts w:ascii="仿宋_GB2312" w:eastAsia="仿宋_GB2312" w:hAnsi="仿宋" w:cs="仿宋" w:hint="eastAsia"/>
          <w:b/>
          <w:bCs/>
          <w:sz w:val="28"/>
          <w:szCs w:val="28"/>
        </w:rPr>
        <w:t>二是</w:t>
      </w:r>
      <w:r w:rsidRPr="003D57F9">
        <w:rPr>
          <w:rFonts w:ascii="仿宋_GB2312" w:eastAsia="仿宋_GB2312" w:hAnsi="仿宋" w:cs="仿宋" w:hint="eastAsia"/>
          <w:sz w:val="28"/>
          <w:szCs w:val="28"/>
        </w:rPr>
        <w:t>坚持项目推进，为教育教学改进服务。结合学校安全体验教室建设，开发公共安全教育共享课程供学校参考使用；创新实验室建设坚持课程先行，推动人工智能在教育领域的深度应用，徐汇中学的5G+MR创新实验室在全市发挥了示范引领作用。</w:t>
      </w:r>
      <w:r w:rsidRPr="003D57F9">
        <w:rPr>
          <w:rFonts w:ascii="仿宋_GB2312" w:eastAsia="仿宋_GB2312" w:hAnsi="仿宋" w:cs="仿宋" w:hint="eastAsia"/>
          <w:b/>
          <w:sz w:val="28"/>
          <w:szCs w:val="28"/>
        </w:rPr>
        <w:t>三是</w:t>
      </w:r>
      <w:r w:rsidRPr="003D57F9">
        <w:rPr>
          <w:rFonts w:ascii="仿宋_GB2312" w:eastAsia="仿宋_GB2312" w:hAnsi="仿宋" w:cs="仿宋" w:hint="eastAsia"/>
          <w:sz w:val="28"/>
          <w:szCs w:val="28"/>
        </w:rPr>
        <w:t>加强制度建设，提升教育装备管理水平</w:t>
      </w:r>
      <w:r w:rsidRPr="003D57F9">
        <w:rPr>
          <w:rFonts w:ascii="仿宋_GB2312" w:eastAsia="仿宋_GB2312" w:hAnsi="仿宋" w:cs="仿宋" w:hint="eastAsia"/>
          <w:b/>
          <w:sz w:val="28"/>
          <w:szCs w:val="28"/>
        </w:rPr>
        <w:t>。</w:t>
      </w:r>
      <w:r w:rsidRPr="003D57F9">
        <w:rPr>
          <w:rFonts w:ascii="仿宋_GB2312" w:eastAsia="仿宋_GB2312" w:hAnsi="仿宋" w:cs="仿宋" w:hint="eastAsia"/>
          <w:sz w:val="28"/>
          <w:szCs w:val="28"/>
        </w:rPr>
        <w:t>制定《徐汇区设备质量监管办法》等一系列制度，并通过第三方立项评审、验收、绩效评价等工作机制，确保装备采购和管理合</w:t>
      </w:r>
      <w:proofErr w:type="gramStart"/>
      <w:r w:rsidRPr="003D57F9">
        <w:rPr>
          <w:rFonts w:ascii="仿宋_GB2312" w:eastAsia="仿宋_GB2312" w:hAnsi="仿宋" w:cs="仿宋" w:hint="eastAsia"/>
          <w:sz w:val="28"/>
          <w:szCs w:val="28"/>
        </w:rPr>
        <w:t>规</w:t>
      </w:r>
      <w:proofErr w:type="gramEnd"/>
      <w:r w:rsidRPr="003D57F9">
        <w:rPr>
          <w:rFonts w:ascii="仿宋_GB2312" w:eastAsia="仿宋_GB2312" w:hAnsi="仿宋" w:cs="仿宋" w:hint="eastAsia"/>
          <w:sz w:val="28"/>
          <w:szCs w:val="28"/>
        </w:rPr>
        <w:t>有序；利用信息化手段开发资产管理平台和手机APP，提升教育资产的管理水平，在全市首创“学校资产管理员跨校师徒带教制度”，加强对资产管理人员的培养培训。</w:t>
      </w:r>
    </w:p>
    <w:p w:rsidR="00597D4D" w:rsidRPr="003D57F9" w:rsidRDefault="00597D4D" w:rsidP="00597D4D">
      <w:pPr>
        <w:numPr>
          <w:ilvl w:val="0"/>
          <w:numId w:val="2"/>
        </w:numPr>
        <w:spacing w:line="520" w:lineRule="exact"/>
        <w:ind w:firstLineChars="200" w:firstLine="560"/>
        <w:rPr>
          <w:rFonts w:ascii="仿宋_GB2312" w:eastAsia="仿宋_GB2312" w:hAnsi="仿宋" w:cs="仿宋" w:hint="eastAsia"/>
          <w:b/>
          <w:bCs/>
          <w:color w:val="0D0D0D"/>
          <w:sz w:val="28"/>
          <w:szCs w:val="28"/>
        </w:rPr>
      </w:pPr>
      <w:r w:rsidRPr="003D57F9">
        <w:rPr>
          <w:rFonts w:ascii="仿宋_GB2312" w:eastAsia="仿宋_GB2312" w:hAnsi="仿宋" w:cs="仿宋" w:hint="eastAsia"/>
          <w:b/>
          <w:bCs/>
          <w:sz w:val="28"/>
          <w:szCs w:val="28"/>
        </w:rPr>
        <w:t>坚持应用驱动</w:t>
      </w:r>
      <w:r w:rsidRPr="003D57F9">
        <w:rPr>
          <w:rFonts w:ascii="仿宋_GB2312" w:eastAsia="仿宋_GB2312" w:hAnsi="仿宋" w:cs="仿宋" w:hint="eastAsia"/>
          <w:sz w:val="28"/>
          <w:szCs w:val="28"/>
        </w:rPr>
        <w:t>，</w:t>
      </w:r>
      <w:r w:rsidRPr="003D57F9">
        <w:rPr>
          <w:rFonts w:ascii="仿宋_GB2312" w:eastAsia="仿宋_GB2312" w:hAnsi="仿宋" w:cs="仿宋" w:hint="eastAsia"/>
          <w:b/>
          <w:bCs/>
          <w:color w:val="0D0D0D"/>
          <w:sz w:val="28"/>
          <w:szCs w:val="28"/>
        </w:rPr>
        <w:t>推进教育信息化建设。一是</w:t>
      </w:r>
      <w:r w:rsidRPr="003D57F9">
        <w:rPr>
          <w:rFonts w:ascii="仿宋_GB2312" w:eastAsia="仿宋_GB2312" w:hAnsi="仿宋" w:cs="仿宋" w:hint="eastAsia"/>
          <w:sz w:val="28"/>
          <w:szCs w:val="28"/>
        </w:rPr>
        <w:t>以应用为驱动，探索信息技术支持下的新形态应用模式，形成优秀课程案例。区教师网（应用平台）有效解决教师基础数据统一管理，实现教师个人空间与其日常教研、教学业务的关联，完善教研、科研、骨干引领等核心业务流程，拓宽教师“教-学-练-用-思”五步循环式发展路径；构建基于数学学科课程标准的“专课专练”教学质量评价系统，探索基于数据的精准分析和个性化教学，相关经验值得在全市推广。</w:t>
      </w:r>
      <w:r w:rsidRPr="003D57F9">
        <w:rPr>
          <w:rFonts w:ascii="仿宋_GB2312" w:eastAsia="仿宋_GB2312" w:hAnsi="仿宋" w:cs="仿宋" w:hint="eastAsia"/>
          <w:b/>
          <w:bCs/>
          <w:sz w:val="28"/>
          <w:szCs w:val="28"/>
        </w:rPr>
        <w:t>二是</w:t>
      </w:r>
      <w:r w:rsidRPr="003D57F9">
        <w:rPr>
          <w:rFonts w:ascii="仿宋_GB2312" w:eastAsia="仿宋_GB2312" w:hAnsi="仿宋" w:cs="仿宋" w:hint="eastAsia"/>
          <w:sz w:val="28"/>
          <w:szCs w:val="28"/>
        </w:rPr>
        <w:t>启动AI项目，推进初高中人工智能课程建设，与企业合作面向学科教师开展多期培训；人工智能进课堂由区教育</w:t>
      </w:r>
      <w:r w:rsidRPr="003D57F9">
        <w:rPr>
          <w:rFonts w:ascii="仿宋_GB2312" w:eastAsia="仿宋_GB2312" w:hAnsi="仿宋" w:cs="仿宋" w:hint="eastAsia"/>
          <w:sz w:val="28"/>
          <w:szCs w:val="28"/>
        </w:rPr>
        <w:lastRenderedPageBreak/>
        <w:t>学院牵头，编制学生读本和教学基本要求，已在全区30所中小学进行试点和推广。</w:t>
      </w:r>
      <w:r w:rsidRPr="003D57F9">
        <w:rPr>
          <w:rFonts w:ascii="仿宋_GB2312" w:eastAsia="仿宋_GB2312" w:hAnsi="仿宋" w:cs="仿宋" w:hint="eastAsia"/>
          <w:b/>
          <w:bCs/>
          <w:sz w:val="28"/>
          <w:szCs w:val="28"/>
        </w:rPr>
        <w:t>三是</w:t>
      </w:r>
      <w:r w:rsidRPr="003D57F9">
        <w:rPr>
          <w:rFonts w:ascii="仿宋_GB2312" w:eastAsia="仿宋_GB2312" w:hAnsi="仿宋" w:cs="仿宋" w:hint="eastAsia"/>
          <w:sz w:val="28"/>
          <w:szCs w:val="28"/>
        </w:rPr>
        <w:t>重视网络安全，积极探索专业服务机制。区教育信息中心与</w:t>
      </w:r>
      <w:proofErr w:type="gramStart"/>
      <w:r w:rsidRPr="003D57F9">
        <w:rPr>
          <w:rFonts w:ascii="仿宋_GB2312" w:eastAsia="仿宋_GB2312" w:hAnsi="仿宋" w:cs="仿宋" w:hint="eastAsia"/>
          <w:sz w:val="28"/>
          <w:szCs w:val="28"/>
        </w:rPr>
        <w:t>区委网信办</w:t>
      </w:r>
      <w:proofErr w:type="gramEnd"/>
      <w:r w:rsidRPr="003D57F9">
        <w:rPr>
          <w:rFonts w:ascii="仿宋_GB2312" w:eastAsia="仿宋_GB2312" w:hAnsi="仿宋" w:cs="仿宋" w:hint="eastAsia"/>
          <w:sz w:val="28"/>
          <w:szCs w:val="28"/>
        </w:rPr>
        <w:t>、</w:t>
      </w:r>
      <w:proofErr w:type="gramStart"/>
      <w:r w:rsidRPr="003D57F9">
        <w:rPr>
          <w:rFonts w:ascii="仿宋_GB2312" w:eastAsia="仿宋_GB2312" w:hAnsi="仿宋" w:cs="仿宋" w:hint="eastAsia"/>
          <w:sz w:val="28"/>
          <w:szCs w:val="28"/>
        </w:rPr>
        <w:t>徐汇网安联手</w:t>
      </w:r>
      <w:proofErr w:type="gramEnd"/>
      <w:r w:rsidRPr="003D57F9">
        <w:rPr>
          <w:rFonts w:ascii="仿宋_GB2312" w:eastAsia="仿宋_GB2312" w:hAnsi="仿宋" w:cs="仿宋" w:hint="eastAsia"/>
          <w:sz w:val="28"/>
          <w:szCs w:val="28"/>
        </w:rPr>
        <w:t>，推进学校网络安全工作，全面提升网络安全水平。加强分层分类的网络安全培训指导，认真落实“人防”措施；探索面向社会购买服务的机制，完善信息化建设规划和采购管理、建设实施等制度建设，引入专业运维、专业咨询审计等服务，缓解系统内部专业技术人员短缺以及项目监管力量不足、深度不够的问题，有效推进了徐汇教育信息化建设。</w:t>
      </w:r>
    </w:p>
    <w:p w:rsidR="00597D4D" w:rsidRPr="00C05AB2" w:rsidRDefault="00597D4D" w:rsidP="00597D4D">
      <w:pPr>
        <w:pStyle w:val="2"/>
        <w:spacing w:line="520" w:lineRule="exact"/>
        <w:ind w:firstLineChars="198" w:firstLine="554"/>
        <w:rPr>
          <w:rFonts w:ascii="楷体_GB2312" w:eastAsia="楷体_GB2312" w:hAnsi="楷体" w:cs="仿宋" w:hint="eastAsia"/>
          <w:b w:val="0"/>
          <w:bCs/>
          <w:color w:val="0D0D0D"/>
          <w:kern w:val="2"/>
          <w:lang w:val="en-US"/>
        </w:rPr>
      </w:pPr>
      <w:r w:rsidRPr="00C05AB2">
        <w:rPr>
          <w:rFonts w:ascii="楷体_GB2312" w:eastAsia="楷体_GB2312" w:hAnsi="楷体" w:cs="仿宋" w:hint="eastAsia"/>
          <w:b w:val="0"/>
          <w:bCs/>
          <w:color w:val="0D0D0D"/>
          <w:kern w:val="2"/>
          <w:lang w:val="en-US"/>
        </w:rPr>
        <w:t>（四）完善人才保障机制，多</w:t>
      </w:r>
      <w:proofErr w:type="gramStart"/>
      <w:r w:rsidRPr="00C05AB2">
        <w:rPr>
          <w:rFonts w:ascii="楷体_GB2312" w:eastAsia="楷体_GB2312" w:hAnsi="楷体" w:cs="仿宋" w:hint="eastAsia"/>
          <w:b w:val="0"/>
          <w:bCs/>
          <w:color w:val="0D0D0D"/>
          <w:kern w:val="2"/>
          <w:lang w:val="en-US"/>
        </w:rPr>
        <w:t>措</w:t>
      </w:r>
      <w:proofErr w:type="gramEnd"/>
      <w:r w:rsidRPr="00C05AB2">
        <w:rPr>
          <w:rFonts w:ascii="楷体_GB2312" w:eastAsia="楷体_GB2312" w:hAnsi="楷体" w:cs="仿宋" w:hint="eastAsia"/>
          <w:b w:val="0"/>
          <w:bCs/>
          <w:color w:val="0D0D0D"/>
          <w:kern w:val="2"/>
          <w:lang w:val="en-US"/>
        </w:rPr>
        <w:t>并举提升教师队伍素质</w:t>
      </w:r>
    </w:p>
    <w:p w:rsidR="00597D4D" w:rsidRPr="003D57F9" w:rsidRDefault="00597D4D" w:rsidP="00597D4D">
      <w:pPr>
        <w:spacing w:line="520" w:lineRule="exact"/>
        <w:ind w:firstLineChars="200" w:firstLine="560"/>
        <w:rPr>
          <w:rFonts w:ascii="仿宋_GB2312" w:eastAsia="仿宋_GB2312" w:hAnsi="仿宋" w:cs="仿宋" w:hint="eastAsia"/>
          <w:bCs/>
          <w:color w:val="0D0D0D"/>
          <w:sz w:val="28"/>
          <w:szCs w:val="28"/>
        </w:rPr>
      </w:pPr>
      <w:r w:rsidRPr="003D57F9">
        <w:rPr>
          <w:rFonts w:ascii="仿宋_GB2312" w:eastAsia="仿宋_GB2312" w:hAnsi="仿宋" w:cs="仿宋" w:hint="eastAsia"/>
          <w:b/>
          <w:color w:val="0D0D0D"/>
          <w:sz w:val="28"/>
          <w:szCs w:val="28"/>
        </w:rPr>
        <w:t>1.战略目标引领，统筹协调均衡配置。</w:t>
      </w:r>
      <w:r w:rsidRPr="003D57F9">
        <w:rPr>
          <w:rFonts w:ascii="仿宋_GB2312" w:eastAsia="仿宋_GB2312" w:hAnsi="仿宋" w:cs="仿宋" w:hint="eastAsia"/>
          <w:bCs/>
          <w:color w:val="0D0D0D"/>
          <w:sz w:val="28"/>
          <w:szCs w:val="28"/>
        </w:rPr>
        <w:t>区政府依据“双高”战略，明确教育人才高位优质均衡目标，分管区长领衔，区发改、人社、编办、财政、教育等部门加强联动，确保教师编制落实到位。区委编办会同区委组织部和区财政、</w:t>
      </w:r>
      <w:proofErr w:type="gramStart"/>
      <w:r w:rsidRPr="003D57F9">
        <w:rPr>
          <w:rFonts w:ascii="仿宋_GB2312" w:eastAsia="仿宋_GB2312" w:hAnsi="仿宋" w:cs="仿宋" w:hint="eastAsia"/>
          <w:bCs/>
          <w:color w:val="0D0D0D"/>
          <w:sz w:val="28"/>
          <w:szCs w:val="28"/>
        </w:rPr>
        <w:t>人社等</w:t>
      </w:r>
      <w:proofErr w:type="gramEnd"/>
      <w:r w:rsidRPr="003D57F9">
        <w:rPr>
          <w:rFonts w:ascii="仿宋_GB2312" w:eastAsia="仿宋_GB2312" w:hAnsi="仿宋" w:cs="仿宋" w:hint="eastAsia"/>
          <w:bCs/>
          <w:color w:val="0D0D0D"/>
          <w:sz w:val="28"/>
          <w:szCs w:val="28"/>
        </w:rPr>
        <w:t>部门积极探索“全生命周期管理服务”工作机制，强化过程指导与管理。区教育局根据学校实际统筹安排，优化编制使用，按编制标准、岗位设置要求配齐配足教师，全区义务教育阶段校际教师职务比例和专业结构基本合理，2016年已实现“每所小学至少有1名高级职务教师”的目标。</w:t>
      </w:r>
    </w:p>
    <w:p w:rsidR="00597D4D" w:rsidRPr="003D57F9" w:rsidRDefault="00597D4D" w:rsidP="00597D4D">
      <w:pPr>
        <w:spacing w:line="520" w:lineRule="exact"/>
        <w:ind w:firstLineChars="200" w:firstLine="560"/>
        <w:rPr>
          <w:rFonts w:ascii="仿宋_GB2312" w:eastAsia="仿宋_GB2312" w:hAnsi="仿宋" w:cs="仿宋" w:hint="eastAsia"/>
          <w:bCs/>
          <w:color w:val="0D0D0D"/>
          <w:sz w:val="28"/>
          <w:szCs w:val="28"/>
        </w:rPr>
      </w:pPr>
      <w:r w:rsidRPr="003D57F9">
        <w:rPr>
          <w:rFonts w:ascii="仿宋_GB2312" w:eastAsia="仿宋_GB2312" w:hAnsi="仿宋" w:cs="仿宋" w:hint="eastAsia"/>
          <w:b/>
          <w:color w:val="0D0D0D"/>
          <w:sz w:val="28"/>
          <w:szCs w:val="28"/>
        </w:rPr>
        <w:t>2.政策机制保障，优质均衡特征鲜明。</w:t>
      </w:r>
      <w:r w:rsidRPr="003D57F9">
        <w:rPr>
          <w:rFonts w:ascii="仿宋_GB2312" w:eastAsia="仿宋_GB2312" w:hAnsi="仿宋" w:cs="仿宋" w:hint="eastAsia"/>
          <w:bCs/>
          <w:color w:val="0D0D0D"/>
          <w:sz w:val="28"/>
          <w:szCs w:val="28"/>
        </w:rPr>
        <w:t>编制“光启名师计划”，列入《徐汇区光启人才行动计划（2017-2020）》，制定《关于加强徐汇区教育人才队伍建设的实施办法》，形成高端人才引进激励机制。区教育局出台新评高级教师柔性流动实施方案，在两个学区试行教师“蓄水池计划”，积极探索教师柔性流动，整体抬高区域师资均衡配置水平。据统计，2018年交流轮岗教师占符合流动条件教师的10.97%，其中骨干教师占交流轮岗教师总数的24.47%。每百名学生拥有体育和艺术学科专任教师数、高于规定学历教师数、县级及以上骨干教师数均优于国家义务教育优质均衡</w:t>
      </w:r>
      <w:r w:rsidRPr="003D57F9">
        <w:rPr>
          <w:rFonts w:ascii="仿宋_GB2312" w:eastAsia="仿宋_GB2312" w:hAnsi="仿宋" w:cs="仿宋" w:hint="eastAsia"/>
          <w:bCs/>
          <w:color w:val="0D0D0D"/>
          <w:sz w:val="28"/>
          <w:szCs w:val="28"/>
        </w:rPr>
        <w:lastRenderedPageBreak/>
        <w:t>标准，差异系数则远低于国家规定标准，徐汇区义务教育师资优质均衡特征鲜明。</w:t>
      </w:r>
    </w:p>
    <w:p w:rsidR="00597D4D" w:rsidRPr="003D57F9" w:rsidRDefault="00597D4D" w:rsidP="00597D4D">
      <w:pPr>
        <w:spacing w:line="520" w:lineRule="exact"/>
        <w:ind w:firstLineChars="200" w:firstLine="560"/>
        <w:rPr>
          <w:rFonts w:ascii="仿宋_GB2312" w:eastAsia="仿宋_GB2312" w:hAnsi="仿宋" w:cs="仿宋" w:hint="eastAsia"/>
          <w:b/>
          <w:bCs/>
          <w:color w:val="0D0D0D"/>
          <w:sz w:val="28"/>
          <w:szCs w:val="28"/>
        </w:rPr>
      </w:pPr>
      <w:r w:rsidRPr="003D57F9">
        <w:rPr>
          <w:rFonts w:ascii="仿宋_GB2312" w:eastAsia="仿宋_GB2312" w:hAnsi="仿宋" w:cs="仿宋" w:hint="eastAsia"/>
          <w:b/>
          <w:color w:val="0D0D0D"/>
          <w:sz w:val="28"/>
          <w:szCs w:val="28"/>
        </w:rPr>
        <w:t>3.加强师德教育，队伍素养全面提升。一是</w:t>
      </w:r>
      <w:r w:rsidRPr="003D57F9">
        <w:rPr>
          <w:rFonts w:ascii="仿宋_GB2312" w:eastAsia="仿宋_GB2312" w:hAnsi="仿宋" w:cs="仿宋" w:hint="eastAsia"/>
          <w:bCs/>
          <w:color w:val="0D0D0D"/>
          <w:sz w:val="28"/>
          <w:szCs w:val="28"/>
        </w:rPr>
        <w:t>出台《徐汇区教育系统关于建立健全新时代师德建设长效机制的实施意见》，全方位多渠道加强师德教育，构建市、区、校三级师德培训课程体系，实现师德教育全员全程全覆盖。</w:t>
      </w:r>
      <w:r w:rsidRPr="003D57F9">
        <w:rPr>
          <w:rFonts w:ascii="仿宋_GB2312" w:eastAsia="仿宋_GB2312" w:hAnsi="仿宋" w:cs="仿宋" w:hint="eastAsia"/>
          <w:b/>
          <w:color w:val="0D0D0D"/>
          <w:sz w:val="28"/>
          <w:szCs w:val="28"/>
        </w:rPr>
        <w:t>二是</w:t>
      </w:r>
      <w:r w:rsidRPr="003D57F9">
        <w:rPr>
          <w:rFonts w:ascii="仿宋_GB2312" w:eastAsia="仿宋_GB2312" w:hAnsi="仿宋" w:cs="仿宋" w:hint="eastAsia"/>
          <w:bCs/>
          <w:color w:val="0D0D0D"/>
          <w:sz w:val="28"/>
          <w:szCs w:val="28"/>
        </w:rPr>
        <w:t>实施教师队伍建设“十三五”规划，全面部署分层分类、重点突出的师培工作，形成中青年骨干教师、学科（班主任）带头人、区名师领军人才、市特级教师的培养系列，见习教师规范化培训在全市率先试点并卓有成效；坚持多年开展青年教师“骏马奖”、中老年教师“耕耘奖”、班主任“育人奖”评选活动，取得丰硕成果。</w:t>
      </w:r>
      <w:r w:rsidRPr="003D57F9">
        <w:rPr>
          <w:rFonts w:ascii="仿宋_GB2312" w:eastAsia="仿宋_GB2312" w:hAnsi="仿宋" w:cs="仿宋" w:hint="eastAsia"/>
          <w:b/>
          <w:color w:val="0D0D0D"/>
          <w:sz w:val="28"/>
          <w:szCs w:val="28"/>
        </w:rPr>
        <w:t>三是</w:t>
      </w:r>
      <w:r w:rsidRPr="003D57F9">
        <w:rPr>
          <w:rFonts w:ascii="仿宋_GB2312" w:eastAsia="仿宋_GB2312" w:hAnsi="仿宋" w:cs="仿宋" w:hint="eastAsia"/>
          <w:bCs/>
          <w:color w:val="0D0D0D"/>
          <w:sz w:val="28"/>
          <w:szCs w:val="28"/>
        </w:rPr>
        <w:t>区教育学院坚持“聚焦课改，决战课堂；聚焦人才，成就教师”工作主线，充分发挥专业引领、实践指导、科研探究功能，积极构建“三位一体，四元协同”的教师研修模式，促进教师深度学习</w:t>
      </w:r>
      <w:r w:rsidRPr="003D57F9">
        <w:rPr>
          <w:rFonts w:ascii="仿宋_GB2312" w:eastAsia="仿宋_GB2312" w:hAnsi="仿宋" w:cs="仿宋" w:hint="eastAsia"/>
          <w:bCs/>
          <w:sz w:val="28"/>
          <w:szCs w:val="28"/>
        </w:rPr>
        <w:t>。</w:t>
      </w:r>
      <w:r w:rsidRPr="003D57F9">
        <w:rPr>
          <w:rFonts w:ascii="仿宋_GB2312" w:eastAsia="仿宋_GB2312" w:hAnsi="仿宋" w:cs="仿宋" w:hint="eastAsia"/>
          <w:bCs/>
          <w:color w:val="0D0D0D"/>
          <w:sz w:val="28"/>
          <w:szCs w:val="28"/>
        </w:rPr>
        <w:t xml:space="preserve"> </w:t>
      </w:r>
    </w:p>
    <w:p w:rsidR="00597D4D" w:rsidRPr="004407C3" w:rsidRDefault="00597D4D" w:rsidP="00597D4D">
      <w:pPr>
        <w:pStyle w:val="2"/>
        <w:spacing w:line="520" w:lineRule="exact"/>
        <w:ind w:firstLineChars="198" w:firstLine="554"/>
        <w:rPr>
          <w:rFonts w:ascii="楷体_GB2312" w:eastAsia="楷体_GB2312" w:hAnsi="楷体" w:cs="仿宋" w:hint="eastAsia"/>
          <w:b w:val="0"/>
          <w:lang w:val="en-US"/>
        </w:rPr>
      </w:pPr>
      <w:r w:rsidRPr="004407C3">
        <w:rPr>
          <w:rFonts w:ascii="楷体_GB2312" w:eastAsia="楷体_GB2312" w:hAnsi="楷体" w:cs="仿宋" w:hint="eastAsia"/>
          <w:b w:val="0"/>
          <w:bCs/>
          <w:color w:val="0D0D0D"/>
          <w:kern w:val="2"/>
          <w:lang w:val="en-US"/>
        </w:rPr>
        <w:t>（五）深化课程教学改革，激发活力提升学校办学品质</w:t>
      </w:r>
      <w:r w:rsidRPr="004407C3">
        <w:rPr>
          <w:rFonts w:ascii="楷体_GB2312" w:eastAsia="楷体_GB2312" w:hAnsi="楷体" w:cs="仿宋" w:hint="eastAsia"/>
          <w:b w:val="0"/>
          <w:color w:val="0D0D0D"/>
          <w:lang w:val="en-US"/>
        </w:rPr>
        <w:t xml:space="preserve"> </w:t>
      </w:r>
      <w:r w:rsidRPr="004407C3">
        <w:rPr>
          <w:rFonts w:ascii="楷体_GB2312" w:eastAsia="楷体_GB2312" w:hAnsi="楷体" w:cs="仿宋" w:hint="eastAsia"/>
          <w:b w:val="0"/>
          <w:lang w:val="en-US"/>
        </w:rPr>
        <w:t xml:space="preserve"> </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kern w:val="0"/>
          <w:sz w:val="28"/>
          <w:szCs w:val="28"/>
        </w:rPr>
        <w:t xml:space="preserve"> 1.</w:t>
      </w:r>
      <w:r w:rsidRPr="003D57F9">
        <w:rPr>
          <w:rFonts w:ascii="仿宋_GB2312" w:eastAsia="仿宋_GB2312" w:hAnsi="仿宋" w:cs="仿宋" w:hint="eastAsia"/>
          <w:b/>
          <w:sz w:val="28"/>
          <w:szCs w:val="28"/>
        </w:rPr>
        <w:t>注重问题导向，整体推进课程教学改革。</w:t>
      </w:r>
      <w:r w:rsidRPr="003D57F9">
        <w:rPr>
          <w:rFonts w:ascii="仿宋_GB2312" w:eastAsia="仿宋_GB2312" w:hAnsi="仿宋" w:cs="仿宋" w:hint="eastAsia"/>
          <w:bCs/>
          <w:sz w:val="28"/>
          <w:szCs w:val="28"/>
        </w:rPr>
        <w:t>贯彻落实上海市中小学课程教学改革精神和要求，将“绿色指标评价”列入学校年度绩效考核体系，引导学校树立正确育人观；以“减负增效”为目标，在区教育局领导下，区教育学院领衔，围绕《基于课程标准的区域性教学转化与指导策略研究》，院校一体推进课程教学改革，为学校优化国家课程实施提供专业支撑，相关成果获第二届上海市基础教育教学成果特等奖。</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sz w:val="28"/>
          <w:szCs w:val="28"/>
        </w:rPr>
        <w:t>2.整合科教资源，培育科技教育特色。</w:t>
      </w:r>
      <w:r w:rsidRPr="003D57F9">
        <w:rPr>
          <w:rFonts w:ascii="仿宋_GB2312" w:eastAsia="仿宋_GB2312" w:hAnsi="仿宋" w:cs="仿宋" w:hint="eastAsia"/>
          <w:bCs/>
          <w:sz w:val="28"/>
          <w:szCs w:val="28"/>
        </w:rPr>
        <w:t>整合区域科教资源，建立以区教育局、区科委为主体，高校、科研机构参与的科教工作联席会议制度，创建“青少年科创中心”，成立“青少年创客联盟”，推进“院士专家进校园”和上海市青少年科学创新实践工作站、光启创新基地和青少年科学研究院的建设，实施“STEM+”实验区项目，推进“人工智能+教育”的区</w:t>
      </w:r>
      <w:r w:rsidRPr="003D57F9">
        <w:rPr>
          <w:rFonts w:ascii="仿宋_GB2312" w:eastAsia="仿宋_GB2312" w:hAnsi="仿宋" w:cs="仿宋" w:hint="eastAsia"/>
          <w:bCs/>
          <w:sz w:val="28"/>
          <w:szCs w:val="28"/>
        </w:rPr>
        <w:lastRenderedPageBreak/>
        <w:t>域探索，科技教育传统特色焕发出新的生机。2017年国家义务教育质量监测中，</w:t>
      </w:r>
      <w:proofErr w:type="gramStart"/>
      <w:r w:rsidRPr="003D57F9">
        <w:rPr>
          <w:rFonts w:ascii="仿宋_GB2312" w:eastAsia="仿宋_GB2312" w:hAnsi="仿宋" w:cs="仿宋" w:hint="eastAsia"/>
          <w:bCs/>
          <w:sz w:val="28"/>
          <w:szCs w:val="28"/>
        </w:rPr>
        <w:t>全区四</w:t>
      </w:r>
      <w:proofErr w:type="gramEnd"/>
      <w:r w:rsidRPr="003D57F9">
        <w:rPr>
          <w:rFonts w:ascii="仿宋_GB2312" w:eastAsia="仿宋_GB2312" w:hAnsi="仿宋" w:cs="仿宋" w:hint="eastAsia"/>
          <w:bCs/>
          <w:sz w:val="28"/>
          <w:szCs w:val="28"/>
        </w:rPr>
        <w:t>年级和八年级学生的科学学科学业成绩明显高于全市平均水平。</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sz w:val="28"/>
          <w:szCs w:val="28"/>
        </w:rPr>
        <w:t>3.加强价值导向，激发活力提升办学品质。</w:t>
      </w:r>
      <w:r w:rsidRPr="003D57F9">
        <w:rPr>
          <w:rFonts w:ascii="仿宋_GB2312" w:eastAsia="仿宋_GB2312" w:hAnsi="仿宋" w:cs="仿宋" w:hint="eastAsia"/>
          <w:bCs/>
          <w:sz w:val="28"/>
          <w:szCs w:val="28"/>
        </w:rPr>
        <w:t>以“办家门口的好学校”为目标，以回归教育本原为价值导向，高度重视新</w:t>
      </w:r>
      <w:proofErr w:type="gramStart"/>
      <w:r w:rsidRPr="003D57F9">
        <w:rPr>
          <w:rFonts w:ascii="仿宋_GB2312" w:eastAsia="仿宋_GB2312" w:hAnsi="仿宋" w:cs="仿宋" w:hint="eastAsia"/>
          <w:bCs/>
          <w:sz w:val="28"/>
          <w:szCs w:val="28"/>
        </w:rPr>
        <w:t>优质学校</w:t>
      </w:r>
      <w:proofErr w:type="gramEnd"/>
      <w:r w:rsidRPr="003D57F9">
        <w:rPr>
          <w:rFonts w:ascii="仿宋_GB2312" w:eastAsia="仿宋_GB2312" w:hAnsi="仿宋" w:cs="仿宋" w:hint="eastAsia"/>
          <w:bCs/>
          <w:sz w:val="28"/>
          <w:szCs w:val="28"/>
        </w:rPr>
        <w:t>建设，激发学校自主发展潜能，2012年至今已完成两轮创建，共有34所中小学创建成为区新优质学校，5所市级新优质项目校在全市新</w:t>
      </w:r>
      <w:proofErr w:type="gramStart"/>
      <w:r w:rsidRPr="003D57F9">
        <w:rPr>
          <w:rFonts w:ascii="仿宋_GB2312" w:eastAsia="仿宋_GB2312" w:hAnsi="仿宋" w:cs="仿宋" w:hint="eastAsia"/>
          <w:bCs/>
          <w:sz w:val="28"/>
          <w:szCs w:val="28"/>
        </w:rPr>
        <w:t>优质学校</w:t>
      </w:r>
      <w:proofErr w:type="gramEnd"/>
      <w:r w:rsidRPr="003D57F9">
        <w:rPr>
          <w:rFonts w:ascii="仿宋_GB2312" w:eastAsia="仿宋_GB2312" w:hAnsi="仿宋" w:cs="仿宋" w:hint="eastAsia"/>
          <w:bCs/>
          <w:sz w:val="28"/>
          <w:szCs w:val="28"/>
        </w:rPr>
        <w:t>发展中表现活跃。积极推进公办初中强校工程，充分发挥区教育学院专业引领作用，依托委托管理、</w:t>
      </w:r>
      <w:proofErr w:type="gramStart"/>
      <w:r w:rsidRPr="003D57F9">
        <w:rPr>
          <w:rFonts w:ascii="仿宋_GB2312" w:eastAsia="仿宋_GB2312" w:hAnsi="仿宋" w:cs="仿宋" w:hint="eastAsia"/>
          <w:bCs/>
          <w:sz w:val="28"/>
          <w:szCs w:val="28"/>
        </w:rPr>
        <w:t>学区化</w:t>
      </w:r>
      <w:proofErr w:type="gramEnd"/>
      <w:r w:rsidRPr="003D57F9">
        <w:rPr>
          <w:rFonts w:ascii="仿宋_GB2312" w:eastAsia="仿宋_GB2312" w:hAnsi="仿宋" w:cs="仿宋" w:hint="eastAsia"/>
          <w:bCs/>
          <w:sz w:val="28"/>
          <w:szCs w:val="28"/>
        </w:rPr>
        <w:t>办学等机制，为初中发展创设有利环境。区教育局不断完善学校办学绩效评价方案，按照不同层次、不同类型的学校进行分级分类评价，评价激励作用明显。</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sz w:val="28"/>
          <w:szCs w:val="28"/>
        </w:rPr>
        <w:t>4.</w:t>
      </w:r>
      <w:proofErr w:type="gramStart"/>
      <w:r w:rsidRPr="003D57F9">
        <w:rPr>
          <w:rFonts w:ascii="仿宋_GB2312" w:eastAsia="仿宋_GB2312" w:hAnsi="仿宋" w:cs="仿宋" w:hint="eastAsia"/>
          <w:b/>
          <w:sz w:val="28"/>
          <w:szCs w:val="28"/>
        </w:rPr>
        <w:t>统整优质</w:t>
      </w:r>
      <w:proofErr w:type="gramEnd"/>
      <w:r w:rsidRPr="003D57F9">
        <w:rPr>
          <w:rFonts w:ascii="仿宋_GB2312" w:eastAsia="仿宋_GB2312" w:hAnsi="仿宋" w:cs="仿宋" w:hint="eastAsia"/>
          <w:b/>
          <w:sz w:val="28"/>
          <w:szCs w:val="28"/>
        </w:rPr>
        <w:t>资源，提升区域校际合作能级。</w:t>
      </w:r>
      <w:r w:rsidRPr="003D57F9">
        <w:rPr>
          <w:rFonts w:ascii="仿宋_GB2312" w:eastAsia="仿宋_GB2312" w:hAnsi="仿宋" w:cs="仿宋" w:hint="eastAsia"/>
          <w:bCs/>
          <w:sz w:val="28"/>
          <w:szCs w:val="28"/>
        </w:rPr>
        <w:t>徐汇区注重激发民办学校社会责任意识，推动民办学校参与区域教育优质均衡发展工作，参与区内委托管理和</w:t>
      </w:r>
      <w:proofErr w:type="gramStart"/>
      <w:r w:rsidRPr="003D57F9">
        <w:rPr>
          <w:rFonts w:ascii="仿宋_GB2312" w:eastAsia="仿宋_GB2312" w:hAnsi="仿宋" w:cs="仿宋" w:hint="eastAsia"/>
          <w:bCs/>
          <w:sz w:val="28"/>
          <w:szCs w:val="28"/>
        </w:rPr>
        <w:t>学区化</w:t>
      </w:r>
      <w:proofErr w:type="gramEnd"/>
      <w:r w:rsidRPr="003D57F9">
        <w:rPr>
          <w:rFonts w:ascii="仿宋_GB2312" w:eastAsia="仿宋_GB2312" w:hAnsi="仿宋" w:cs="仿宋" w:hint="eastAsia"/>
          <w:bCs/>
          <w:sz w:val="28"/>
          <w:szCs w:val="28"/>
        </w:rPr>
        <w:t>办学的民办学校数量多、机制实、成效显著。如上海市紫阳中学由上海市民办华育中学委托管理、上海市西南位育中学担任学区主任单位，发挥了重要作用。积极推进</w:t>
      </w:r>
      <w:proofErr w:type="gramStart"/>
      <w:r w:rsidRPr="003D57F9">
        <w:rPr>
          <w:rFonts w:ascii="仿宋_GB2312" w:eastAsia="仿宋_GB2312" w:hAnsi="仿宋" w:cs="仿宋" w:hint="eastAsia"/>
          <w:bCs/>
          <w:sz w:val="28"/>
          <w:szCs w:val="28"/>
        </w:rPr>
        <w:t>学区化</w:t>
      </w:r>
      <w:proofErr w:type="gramEnd"/>
      <w:r w:rsidRPr="003D57F9">
        <w:rPr>
          <w:rFonts w:ascii="仿宋_GB2312" w:eastAsia="仿宋_GB2312" w:hAnsi="仿宋" w:cs="仿宋" w:hint="eastAsia"/>
          <w:bCs/>
          <w:sz w:val="28"/>
          <w:szCs w:val="28"/>
        </w:rPr>
        <w:t>办学，7个学区覆盖全区所有义务教育阶段学校，探索构建学区管理、社区资源利用、教师柔性流动、课程共建共享、</w:t>
      </w:r>
      <w:proofErr w:type="gramStart"/>
      <w:r w:rsidRPr="003D57F9">
        <w:rPr>
          <w:rFonts w:ascii="仿宋_GB2312" w:eastAsia="仿宋_GB2312" w:hAnsi="仿宋" w:cs="仿宋" w:hint="eastAsia"/>
          <w:bCs/>
          <w:sz w:val="28"/>
          <w:szCs w:val="28"/>
        </w:rPr>
        <w:t>学区化</w:t>
      </w:r>
      <w:proofErr w:type="gramEnd"/>
      <w:r w:rsidRPr="003D57F9">
        <w:rPr>
          <w:rFonts w:ascii="仿宋_GB2312" w:eastAsia="仿宋_GB2312" w:hAnsi="仿宋" w:cs="仿宋" w:hint="eastAsia"/>
          <w:bCs/>
          <w:sz w:val="28"/>
          <w:szCs w:val="28"/>
        </w:rPr>
        <w:t>办学评估等机制，推动</w:t>
      </w:r>
      <w:proofErr w:type="gramStart"/>
      <w:r w:rsidRPr="003D57F9">
        <w:rPr>
          <w:rFonts w:ascii="仿宋_GB2312" w:eastAsia="仿宋_GB2312" w:hAnsi="仿宋" w:cs="仿宋" w:hint="eastAsia"/>
          <w:bCs/>
          <w:sz w:val="28"/>
          <w:szCs w:val="28"/>
        </w:rPr>
        <w:t>学区化</w:t>
      </w:r>
      <w:proofErr w:type="gramEnd"/>
      <w:r w:rsidRPr="003D57F9">
        <w:rPr>
          <w:rFonts w:ascii="仿宋_GB2312" w:eastAsia="仿宋_GB2312" w:hAnsi="仿宋" w:cs="仿宋" w:hint="eastAsia"/>
          <w:bCs/>
          <w:sz w:val="28"/>
          <w:szCs w:val="28"/>
        </w:rPr>
        <w:t>办学实践和政策的持续改进，徐汇区在推进</w:t>
      </w:r>
      <w:proofErr w:type="gramStart"/>
      <w:r w:rsidRPr="003D57F9">
        <w:rPr>
          <w:rFonts w:ascii="仿宋_GB2312" w:eastAsia="仿宋_GB2312" w:hAnsi="仿宋" w:cs="仿宋" w:hint="eastAsia"/>
          <w:bCs/>
          <w:sz w:val="28"/>
          <w:szCs w:val="28"/>
        </w:rPr>
        <w:t>学区化</w:t>
      </w:r>
      <w:proofErr w:type="gramEnd"/>
      <w:r w:rsidRPr="003D57F9">
        <w:rPr>
          <w:rFonts w:ascii="仿宋_GB2312" w:eastAsia="仿宋_GB2312" w:hAnsi="仿宋" w:cs="仿宋" w:hint="eastAsia"/>
          <w:bCs/>
          <w:sz w:val="28"/>
          <w:szCs w:val="28"/>
        </w:rPr>
        <w:t>办学覆盖面与取得成效处于全市领先地位。</w:t>
      </w:r>
    </w:p>
    <w:p w:rsidR="00597D4D" w:rsidRPr="00C05AB2" w:rsidRDefault="00597D4D" w:rsidP="00597D4D">
      <w:pPr>
        <w:numPr>
          <w:ilvl w:val="0"/>
          <w:numId w:val="3"/>
        </w:numPr>
        <w:spacing w:line="520" w:lineRule="exact"/>
        <w:ind w:firstLineChars="200" w:firstLine="560"/>
        <w:rPr>
          <w:rFonts w:ascii="黑体" w:eastAsia="黑体" w:hAnsi="黑体" w:cs="仿宋" w:hint="eastAsia"/>
          <w:color w:val="0D0D0D"/>
          <w:sz w:val="28"/>
          <w:szCs w:val="28"/>
        </w:rPr>
      </w:pPr>
      <w:r w:rsidRPr="00C05AB2">
        <w:rPr>
          <w:rFonts w:ascii="黑体" w:eastAsia="黑体" w:hAnsi="黑体" w:cs="仿宋" w:hint="eastAsia"/>
          <w:sz w:val="28"/>
          <w:szCs w:val="28"/>
        </w:rPr>
        <w:t>主要问题与建议</w:t>
      </w:r>
    </w:p>
    <w:p w:rsidR="00597D4D" w:rsidRPr="00C05AB2" w:rsidRDefault="00597D4D" w:rsidP="00597D4D">
      <w:pPr>
        <w:pStyle w:val="a6"/>
        <w:spacing w:line="520" w:lineRule="exact"/>
        <w:ind w:firstLineChars="149" w:firstLine="417"/>
        <w:rPr>
          <w:rFonts w:ascii="楷体_GB2312" w:eastAsia="楷体_GB2312" w:hAnsi="楷体" w:cs="仿宋" w:hint="eastAsia"/>
          <w:sz w:val="28"/>
          <w:szCs w:val="28"/>
        </w:rPr>
      </w:pPr>
      <w:r w:rsidRPr="00C05AB2">
        <w:rPr>
          <w:rFonts w:ascii="楷体_GB2312" w:eastAsia="楷体_GB2312" w:hAnsi="楷体" w:cs="仿宋" w:hint="eastAsia"/>
          <w:sz w:val="28"/>
          <w:szCs w:val="28"/>
        </w:rPr>
        <w:t>（一）关于进一步加快教育设施建设，实现教育资源优质均衡配置的问题</w:t>
      </w:r>
    </w:p>
    <w:p w:rsidR="00597D4D" w:rsidRPr="003D57F9" w:rsidRDefault="00597D4D" w:rsidP="00597D4D">
      <w:pPr>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 xml:space="preserve"> </w:t>
      </w:r>
      <w:r w:rsidRPr="003D57F9">
        <w:rPr>
          <w:rFonts w:ascii="仿宋_GB2312" w:eastAsia="仿宋_GB2312" w:hAnsi="仿宋" w:cs="仿宋" w:hint="eastAsia"/>
          <w:b/>
          <w:bCs/>
          <w:sz w:val="28"/>
          <w:szCs w:val="28"/>
        </w:rPr>
        <w:t>督政组发现</w:t>
      </w:r>
      <w:r w:rsidRPr="003D57F9">
        <w:rPr>
          <w:rFonts w:ascii="仿宋_GB2312" w:eastAsia="仿宋_GB2312" w:hAnsi="仿宋" w:cs="仿宋" w:hint="eastAsia"/>
          <w:sz w:val="28"/>
          <w:szCs w:val="28"/>
        </w:rPr>
        <w:t>：按照教育部县域义务教育优质均衡指标要求，</w:t>
      </w:r>
      <w:proofErr w:type="gramStart"/>
      <w:r w:rsidRPr="003D57F9">
        <w:rPr>
          <w:rFonts w:ascii="仿宋_GB2312" w:eastAsia="仿宋_GB2312" w:hAnsi="仿宋" w:cs="仿宋" w:hint="eastAsia"/>
          <w:sz w:val="28"/>
          <w:szCs w:val="28"/>
        </w:rPr>
        <w:t>徐汇区生均</w:t>
      </w:r>
      <w:proofErr w:type="gramEnd"/>
      <w:r w:rsidRPr="003D57F9">
        <w:rPr>
          <w:rFonts w:ascii="仿宋_GB2312" w:eastAsia="仿宋_GB2312" w:hAnsi="仿宋" w:cs="仿宋" w:hint="eastAsia"/>
          <w:sz w:val="28"/>
          <w:szCs w:val="28"/>
        </w:rPr>
        <w:t>体育运动场馆面积、生</w:t>
      </w:r>
      <w:proofErr w:type="gramStart"/>
      <w:r w:rsidRPr="003D57F9">
        <w:rPr>
          <w:rFonts w:ascii="仿宋_GB2312" w:eastAsia="仿宋_GB2312" w:hAnsi="仿宋" w:cs="仿宋" w:hint="eastAsia"/>
          <w:sz w:val="28"/>
          <w:szCs w:val="28"/>
        </w:rPr>
        <w:t>均教学</w:t>
      </w:r>
      <w:proofErr w:type="gramEnd"/>
      <w:r w:rsidRPr="003D57F9">
        <w:rPr>
          <w:rFonts w:ascii="仿宋_GB2312" w:eastAsia="仿宋_GB2312" w:hAnsi="仿宋" w:cs="仿宋" w:hint="eastAsia"/>
          <w:sz w:val="28"/>
          <w:szCs w:val="28"/>
        </w:rPr>
        <w:t>及辅助用房面积指标达标率较低，小学分别为2.17%和32.61%、初中分别15.63%和71.88%。部分区域教育</w:t>
      </w:r>
      <w:r w:rsidRPr="003D57F9">
        <w:rPr>
          <w:rFonts w:ascii="仿宋_GB2312" w:eastAsia="仿宋_GB2312" w:hAnsi="仿宋" w:cs="仿宋" w:hint="eastAsia"/>
          <w:sz w:val="28"/>
          <w:szCs w:val="28"/>
        </w:rPr>
        <w:lastRenderedPageBreak/>
        <w:t>设施较为紧张，如漕河</w:t>
      </w:r>
      <w:proofErr w:type="gramStart"/>
      <w:r w:rsidRPr="003D57F9">
        <w:rPr>
          <w:rFonts w:ascii="仿宋_GB2312" w:eastAsia="仿宋_GB2312" w:hAnsi="仿宋" w:cs="仿宋" w:hint="eastAsia"/>
          <w:sz w:val="28"/>
          <w:szCs w:val="28"/>
        </w:rPr>
        <w:t>泾</w:t>
      </w:r>
      <w:proofErr w:type="gramEnd"/>
      <w:r w:rsidRPr="003D57F9">
        <w:rPr>
          <w:rFonts w:ascii="仿宋_GB2312" w:eastAsia="仿宋_GB2312" w:hAnsi="仿宋" w:cs="仿宋" w:hint="eastAsia"/>
          <w:sz w:val="28"/>
          <w:szCs w:val="28"/>
        </w:rPr>
        <w:t>街道现有常住人口11.7万，按上海市《普通中小学校建设标准》规定，应配建4所24班规模初中、4所30班规模小学和11所15班规模幼儿园，但目前该区域只有1所初中、1所九年一贯制和2所小学，合计只有124班，现有教育施与相关规定存在明显差距。康健街道、华</w:t>
      </w:r>
      <w:proofErr w:type="gramStart"/>
      <w:r w:rsidRPr="003D57F9">
        <w:rPr>
          <w:rFonts w:ascii="仿宋_GB2312" w:eastAsia="仿宋_GB2312" w:hAnsi="仿宋" w:cs="仿宋" w:hint="eastAsia"/>
          <w:sz w:val="28"/>
          <w:szCs w:val="28"/>
        </w:rPr>
        <w:t>泾</w:t>
      </w:r>
      <w:proofErr w:type="gramEnd"/>
      <w:r w:rsidRPr="003D57F9">
        <w:rPr>
          <w:rFonts w:ascii="仿宋_GB2312" w:eastAsia="仿宋_GB2312" w:hAnsi="仿宋" w:cs="仿宋" w:hint="eastAsia"/>
          <w:sz w:val="28"/>
          <w:szCs w:val="28"/>
        </w:rPr>
        <w:t>镇等区域也有类似情况。</w:t>
      </w:r>
      <w:r w:rsidRPr="003D57F9">
        <w:rPr>
          <w:rFonts w:ascii="仿宋_GB2312" w:eastAsia="仿宋_GB2312" w:hAnsi="仿宋" w:cs="仿宋" w:hint="eastAsia"/>
          <w:b/>
          <w:bCs/>
          <w:sz w:val="28"/>
          <w:szCs w:val="28"/>
        </w:rPr>
        <w:t xml:space="preserve"> </w:t>
      </w:r>
    </w:p>
    <w:p w:rsidR="00597D4D" w:rsidRPr="003D57F9" w:rsidRDefault="00597D4D" w:rsidP="00597D4D">
      <w:pPr>
        <w:pStyle w:val="a7"/>
        <w:spacing w:line="520" w:lineRule="exact"/>
        <w:ind w:firstLineChars="200" w:firstLine="560"/>
        <w:rPr>
          <w:rFonts w:ascii="仿宋_GB2312" w:eastAsia="仿宋_GB2312" w:hAnsi="仿宋" w:cs="仿宋" w:hint="eastAsia"/>
          <w:color w:val="FF0000"/>
          <w:sz w:val="28"/>
          <w:szCs w:val="28"/>
        </w:rPr>
      </w:pPr>
      <w:r w:rsidRPr="003D57F9">
        <w:rPr>
          <w:rFonts w:ascii="仿宋_GB2312" w:eastAsia="仿宋_GB2312" w:hAnsi="仿宋" w:cs="仿宋" w:hint="eastAsia"/>
          <w:b/>
          <w:sz w:val="28"/>
          <w:szCs w:val="28"/>
        </w:rPr>
        <w:t>督政组建议：</w:t>
      </w:r>
      <w:r w:rsidRPr="003D57F9">
        <w:rPr>
          <w:rFonts w:ascii="仿宋_GB2312" w:eastAsia="仿宋_GB2312" w:hAnsi="仿宋" w:cs="仿宋" w:hint="eastAsia"/>
          <w:sz w:val="28"/>
          <w:szCs w:val="28"/>
        </w:rPr>
        <w:t>区政府要高度重视漕河</w:t>
      </w:r>
      <w:proofErr w:type="gramStart"/>
      <w:r w:rsidRPr="003D57F9">
        <w:rPr>
          <w:rFonts w:ascii="仿宋_GB2312" w:eastAsia="仿宋_GB2312" w:hAnsi="仿宋" w:cs="仿宋" w:hint="eastAsia"/>
          <w:sz w:val="28"/>
          <w:szCs w:val="28"/>
        </w:rPr>
        <w:t>泾</w:t>
      </w:r>
      <w:proofErr w:type="gramEnd"/>
      <w:r w:rsidRPr="003D57F9">
        <w:rPr>
          <w:rFonts w:ascii="仿宋_GB2312" w:eastAsia="仿宋_GB2312" w:hAnsi="仿宋" w:cs="仿宋" w:hint="eastAsia"/>
          <w:sz w:val="28"/>
          <w:szCs w:val="28"/>
        </w:rPr>
        <w:t>等区域教育设施较为紧张的问题，强化教育设施建设的统筹协调管理机制，加快推进规划落地，进一步落实教育公建配套“三同步”要求，结合城区改造，采取资源整合、新建、改扩建、补建、置换或购置等多种形式，确保教育设施建设项目的落实，加快教育资源的优质均衡配置。</w:t>
      </w:r>
      <w:r w:rsidRPr="003D57F9">
        <w:rPr>
          <w:rFonts w:ascii="仿宋_GB2312" w:eastAsia="仿宋_GB2312" w:hAnsi="仿宋" w:cs="仿宋" w:hint="eastAsia"/>
          <w:b/>
          <w:bCs/>
          <w:color w:val="FF0000"/>
          <w:sz w:val="28"/>
          <w:szCs w:val="28"/>
        </w:rPr>
        <w:t xml:space="preserve"> </w:t>
      </w:r>
    </w:p>
    <w:p w:rsidR="00597D4D" w:rsidRPr="00C05AB2" w:rsidRDefault="00597D4D" w:rsidP="00597D4D">
      <w:pPr>
        <w:pStyle w:val="a6"/>
        <w:spacing w:line="520" w:lineRule="exact"/>
        <w:ind w:firstLineChars="200" w:firstLine="560"/>
        <w:rPr>
          <w:rFonts w:ascii="楷体_GB2312" w:eastAsia="楷体_GB2312" w:hAnsi="楷体" w:cs="仿宋" w:hint="eastAsia"/>
          <w:sz w:val="28"/>
          <w:szCs w:val="28"/>
        </w:rPr>
      </w:pPr>
      <w:r w:rsidRPr="00C05AB2">
        <w:rPr>
          <w:rFonts w:ascii="楷体_GB2312" w:eastAsia="楷体_GB2312" w:hAnsi="楷体" w:cs="仿宋" w:hint="eastAsia"/>
          <w:sz w:val="28"/>
          <w:szCs w:val="28"/>
        </w:rPr>
        <w:t>（二）关于进一步加大义务教育经费投入，提高生均支出水平的问题</w:t>
      </w:r>
    </w:p>
    <w:p w:rsidR="00597D4D" w:rsidRPr="003D57F9" w:rsidRDefault="00597D4D" w:rsidP="00597D4D">
      <w:pPr>
        <w:pStyle w:val="a7"/>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督政组</w:t>
      </w:r>
      <w:r w:rsidRPr="003D57F9">
        <w:rPr>
          <w:rFonts w:ascii="仿宋_GB2312" w:eastAsia="仿宋_GB2312" w:hAnsi="仿宋" w:cs="仿宋" w:hint="eastAsia"/>
          <w:b/>
          <w:bCs/>
          <w:sz w:val="28"/>
          <w:szCs w:val="28"/>
        </w:rPr>
        <w:t>发现</w:t>
      </w:r>
      <w:r w:rsidRPr="003D57F9">
        <w:rPr>
          <w:rFonts w:ascii="仿宋_GB2312" w:eastAsia="仿宋_GB2312" w:hAnsi="仿宋" w:cs="仿宋" w:hint="eastAsia"/>
          <w:sz w:val="28"/>
          <w:szCs w:val="28"/>
        </w:rPr>
        <w:t>：2018年徐汇区义务教育生均支出分别为小学28247.46元、初中44237.44元,居全市第14位, 低于全市平均水平。同时徐汇区义务教育经费预算没有单列。</w:t>
      </w:r>
      <w:r w:rsidRPr="003D57F9">
        <w:rPr>
          <w:rFonts w:ascii="仿宋_GB2312" w:eastAsia="仿宋_GB2312" w:hAnsi="仿宋" w:cs="仿宋" w:hint="eastAsia"/>
          <w:i/>
          <w:iCs/>
          <w:sz w:val="28"/>
          <w:szCs w:val="28"/>
        </w:rPr>
        <w:t xml:space="preserve"> </w:t>
      </w:r>
    </w:p>
    <w:p w:rsidR="00597D4D" w:rsidRPr="003D57F9" w:rsidRDefault="00597D4D" w:rsidP="00597D4D">
      <w:pPr>
        <w:pStyle w:val="a7"/>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督政</w:t>
      </w:r>
      <w:r w:rsidRPr="003D57F9">
        <w:rPr>
          <w:rFonts w:ascii="仿宋_GB2312" w:eastAsia="仿宋_GB2312" w:hAnsi="仿宋" w:cs="仿宋" w:hint="eastAsia"/>
          <w:b/>
          <w:bCs/>
          <w:sz w:val="28"/>
          <w:szCs w:val="28"/>
        </w:rPr>
        <w:t>组建议</w:t>
      </w:r>
      <w:r w:rsidRPr="003D57F9">
        <w:rPr>
          <w:rFonts w:ascii="仿宋_GB2312" w:eastAsia="仿宋_GB2312" w:hAnsi="仿宋" w:cs="仿宋" w:hint="eastAsia"/>
          <w:sz w:val="28"/>
          <w:szCs w:val="28"/>
        </w:rPr>
        <w:t>：区政府要进一步加大义务教育经费投入力度，并做到义务教育预算单列，进一步提高义务教育生均经费保障水平。加大教育信息化、教育装备建设方面的资金投入，与徐汇人工智能发展和建设“高标准、高质量”现代化学习型城区相匹配。</w:t>
      </w:r>
    </w:p>
    <w:p w:rsidR="00597D4D" w:rsidRPr="00C05AB2" w:rsidRDefault="00597D4D" w:rsidP="00597D4D">
      <w:pPr>
        <w:spacing w:line="520" w:lineRule="exact"/>
        <w:ind w:firstLineChars="196" w:firstLine="549"/>
        <w:rPr>
          <w:rFonts w:ascii="楷体_GB2312" w:eastAsia="楷体_GB2312" w:hAnsi="楷体" w:cs="仿宋" w:hint="eastAsia"/>
          <w:kern w:val="0"/>
          <w:sz w:val="28"/>
          <w:szCs w:val="28"/>
        </w:rPr>
      </w:pPr>
      <w:r w:rsidRPr="00C05AB2">
        <w:rPr>
          <w:rFonts w:ascii="楷体_GB2312" w:eastAsia="楷体_GB2312" w:hAnsi="楷体" w:cs="仿宋" w:hint="eastAsia"/>
          <w:kern w:val="0"/>
          <w:sz w:val="28"/>
          <w:szCs w:val="28"/>
        </w:rPr>
        <w:t>（三）关于进一步加大优质师资配置力度，提升内涵发展品质的问题</w:t>
      </w:r>
    </w:p>
    <w:p w:rsidR="00597D4D" w:rsidRPr="003D57F9" w:rsidRDefault="00597D4D" w:rsidP="00597D4D">
      <w:pPr>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督政</w:t>
      </w:r>
      <w:r w:rsidRPr="003D57F9">
        <w:rPr>
          <w:rFonts w:ascii="仿宋_GB2312" w:eastAsia="仿宋_GB2312" w:hAnsi="仿宋" w:cs="仿宋" w:hint="eastAsia"/>
          <w:b/>
          <w:bCs/>
          <w:sz w:val="28"/>
          <w:szCs w:val="28"/>
        </w:rPr>
        <w:t>组发现</w:t>
      </w:r>
      <w:r w:rsidRPr="003D57F9">
        <w:rPr>
          <w:rFonts w:ascii="仿宋_GB2312" w:eastAsia="仿宋_GB2312" w:hAnsi="仿宋" w:cs="仿宋" w:hint="eastAsia"/>
          <w:sz w:val="28"/>
          <w:szCs w:val="28"/>
        </w:rPr>
        <w:t>：全区义务教育阶段教师队伍的结构和专业素养尚不能充分满足深入推进教育改革和人民群众对优质教育的需求，走访学校和访谈校长、教师也反映，对照优质均衡发展的目标，全区高端教师、骨干教师的数量仍显不足，分布也不够均衡。</w:t>
      </w:r>
    </w:p>
    <w:p w:rsidR="00597D4D" w:rsidRPr="003D57F9" w:rsidRDefault="00597D4D" w:rsidP="00597D4D">
      <w:pPr>
        <w:spacing w:line="520" w:lineRule="exact"/>
        <w:ind w:firstLineChars="200" w:firstLine="560"/>
        <w:rPr>
          <w:rFonts w:ascii="仿宋_GB2312" w:eastAsia="仿宋_GB2312" w:hAnsi="仿宋" w:cs="仿宋" w:hint="eastAsia"/>
          <w:b/>
          <w:bCs/>
          <w:sz w:val="28"/>
          <w:szCs w:val="28"/>
        </w:rPr>
      </w:pPr>
      <w:r w:rsidRPr="003D57F9">
        <w:rPr>
          <w:rFonts w:ascii="仿宋_GB2312" w:eastAsia="仿宋_GB2312" w:hAnsi="仿宋" w:cs="仿宋" w:hint="eastAsia"/>
          <w:b/>
          <w:sz w:val="28"/>
          <w:szCs w:val="28"/>
        </w:rPr>
        <w:t>督政组建议：一是提升区域对教育人才的吸引力。</w:t>
      </w:r>
      <w:r w:rsidRPr="003D57F9">
        <w:rPr>
          <w:rFonts w:ascii="仿宋_GB2312" w:eastAsia="仿宋_GB2312" w:hAnsi="仿宋" w:cs="仿宋" w:hint="eastAsia"/>
          <w:sz w:val="28"/>
          <w:szCs w:val="28"/>
        </w:rPr>
        <w:t>区政府要进一步加大高端教育人才引进、自培和激励的力度，筑强人才高地，扩大教育人才</w:t>
      </w:r>
      <w:r w:rsidRPr="003D57F9">
        <w:rPr>
          <w:rFonts w:ascii="仿宋_GB2312" w:eastAsia="仿宋_GB2312" w:hAnsi="仿宋" w:cs="仿宋" w:hint="eastAsia"/>
          <w:sz w:val="28"/>
          <w:szCs w:val="28"/>
        </w:rPr>
        <w:lastRenderedPageBreak/>
        <w:t>在全市乃至全国的影响力和辐射力；二是持续扩大“蓄水池计划”对</w:t>
      </w:r>
      <w:proofErr w:type="gramStart"/>
      <w:r w:rsidRPr="003D57F9">
        <w:rPr>
          <w:rFonts w:ascii="仿宋_GB2312" w:eastAsia="仿宋_GB2312" w:hAnsi="仿宋" w:cs="仿宋" w:hint="eastAsia"/>
          <w:sz w:val="28"/>
          <w:szCs w:val="28"/>
        </w:rPr>
        <w:t>学区化</w:t>
      </w:r>
      <w:proofErr w:type="gramEnd"/>
      <w:r w:rsidRPr="003D57F9">
        <w:rPr>
          <w:rFonts w:ascii="仿宋_GB2312" w:eastAsia="仿宋_GB2312" w:hAnsi="仿宋" w:cs="仿宋" w:hint="eastAsia"/>
          <w:sz w:val="28"/>
          <w:szCs w:val="28"/>
        </w:rPr>
        <w:t>办学的覆盖力度，推进优秀教师柔性流动的制度创新。从目前覆盖两个学区积极推广到7个学区</w:t>
      </w:r>
      <w:r w:rsidRPr="003D57F9" w:rsidDel="00513D62">
        <w:rPr>
          <w:rFonts w:ascii="仿宋_GB2312" w:eastAsia="仿宋_GB2312" w:hAnsi="仿宋" w:cs="仿宋" w:hint="eastAsia"/>
          <w:sz w:val="28"/>
          <w:szCs w:val="28"/>
        </w:rPr>
        <w:t xml:space="preserve"> </w:t>
      </w:r>
      <w:r w:rsidRPr="003D57F9">
        <w:rPr>
          <w:rFonts w:ascii="仿宋_GB2312" w:eastAsia="仿宋_GB2312" w:hAnsi="仿宋" w:cs="仿宋" w:hint="eastAsia"/>
          <w:sz w:val="28"/>
          <w:szCs w:val="28"/>
        </w:rPr>
        <w:t>，持续强化过程中的政策指导与资源保障；三是深入探索“紧密型学区”建设，加快出台“紧密型学区建设工作方案”，进一步突破体制机制瓶颈，区委编办、人社、教育等部门和各街镇，要在权力与责任清单、评价机制等方面加强制度设计，整合力量、协同推进。</w:t>
      </w:r>
      <w:r w:rsidRPr="003D57F9">
        <w:rPr>
          <w:rFonts w:ascii="仿宋_GB2312" w:eastAsia="仿宋_GB2312" w:hAnsi="仿宋" w:cs="仿宋" w:hint="eastAsia"/>
          <w:b/>
          <w:bCs/>
          <w:sz w:val="28"/>
          <w:szCs w:val="28"/>
        </w:rPr>
        <w:t xml:space="preserve"> </w:t>
      </w:r>
    </w:p>
    <w:p w:rsidR="00597D4D" w:rsidRPr="00C05AB2" w:rsidRDefault="00597D4D" w:rsidP="00597D4D">
      <w:pPr>
        <w:spacing w:line="520" w:lineRule="exact"/>
        <w:ind w:firstLineChars="200" w:firstLine="560"/>
        <w:rPr>
          <w:rFonts w:ascii="楷体_GB2312" w:eastAsia="楷体_GB2312" w:hAnsi="楷体" w:cs="仿宋" w:hint="eastAsia"/>
          <w:kern w:val="0"/>
          <w:sz w:val="28"/>
          <w:szCs w:val="28"/>
        </w:rPr>
      </w:pPr>
      <w:r>
        <w:rPr>
          <w:rFonts w:ascii="楷体_GB2312" w:eastAsia="楷体_GB2312" w:hAnsi="楷体" w:cs="仿宋" w:hint="eastAsia"/>
          <w:kern w:val="0"/>
          <w:sz w:val="28"/>
          <w:szCs w:val="28"/>
        </w:rPr>
        <w:t>（四）</w:t>
      </w:r>
      <w:r w:rsidRPr="00C05AB2">
        <w:rPr>
          <w:rFonts w:ascii="楷体_GB2312" w:eastAsia="楷体_GB2312" w:hAnsi="楷体" w:cs="仿宋" w:hint="eastAsia"/>
          <w:kern w:val="0"/>
          <w:sz w:val="28"/>
          <w:szCs w:val="28"/>
        </w:rPr>
        <w:t>关于进一步加强部门协作，破解区域教育发展难题的问题</w:t>
      </w:r>
    </w:p>
    <w:p w:rsidR="00597D4D" w:rsidRPr="003D57F9" w:rsidRDefault="00597D4D" w:rsidP="00597D4D">
      <w:pPr>
        <w:spacing w:line="520" w:lineRule="exact"/>
        <w:ind w:firstLineChars="200" w:firstLine="560"/>
        <w:rPr>
          <w:rFonts w:ascii="仿宋_GB2312" w:eastAsia="仿宋_GB2312" w:hAnsi="仿宋" w:cs="仿宋" w:hint="eastAsia"/>
          <w:sz w:val="28"/>
          <w:szCs w:val="28"/>
        </w:rPr>
      </w:pPr>
      <w:r w:rsidRPr="003D57F9">
        <w:rPr>
          <w:rFonts w:ascii="仿宋_GB2312" w:eastAsia="仿宋_GB2312" w:hAnsi="仿宋" w:cs="仿宋" w:hint="eastAsia"/>
          <w:b/>
          <w:sz w:val="28"/>
          <w:szCs w:val="28"/>
        </w:rPr>
        <w:t>督政组发现：</w:t>
      </w:r>
      <w:r w:rsidRPr="003D57F9">
        <w:rPr>
          <w:rFonts w:ascii="仿宋_GB2312" w:eastAsia="仿宋_GB2312" w:hAnsi="仿宋" w:cs="仿宋" w:hint="eastAsia"/>
          <w:sz w:val="28"/>
          <w:szCs w:val="28"/>
        </w:rPr>
        <w:t>徐汇区在部门协作推进区域教育发展方面有很好的基础，也形成了一定的经验，但在部门协作破解发展难题方面还有空间，如教育资源配置相关指标达成、高端人才引进政策突破、人工智能建设提速等，需要进一步凝聚部门合力，补齐优质均衡发展中的短板。</w:t>
      </w:r>
    </w:p>
    <w:p w:rsidR="00597D4D" w:rsidRPr="003D57F9" w:rsidRDefault="00597D4D" w:rsidP="00597D4D">
      <w:pPr>
        <w:spacing w:line="520" w:lineRule="exact"/>
        <w:ind w:firstLineChars="200" w:firstLine="560"/>
        <w:rPr>
          <w:rFonts w:ascii="仿宋_GB2312" w:eastAsia="仿宋_GB2312" w:hAnsi="仿宋" w:cs="仿宋" w:hint="eastAsia"/>
          <w:b/>
          <w:bCs/>
          <w:kern w:val="0"/>
          <w:sz w:val="28"/>
          <w:szCs w:val="28"/>
        </w:rPr>
      </w:pPr>
      <w:r w:rsidRPr="003D57F9">
        <w:rPr>
          <w:rFonts w:ascii="仿宋_GB2312" w:eastAsia="仿宋_GB2312" w:hAnsi="仿宋" w:cs="仿宋" w:hint="eastAsia"/>
          <w:b/>
          <w:sz w:val="28"/>
          <w:szCs w:val="28"/>
        </w:rPr>
        <w:t>督政组建议：加强职能部门协同推进，积极破解区域难题。</w:t>
      </w:r>
      <w:r w:rsidRPr="003D57F9">
        <w:rPr>
          <w:rFonts w:ascii="仿宋_GB2312" w:eastAsia="仿宋_GB2312" w:hAnsi="仿宋" w:cs="仿宋" w:hint="eastAsia"/>
          <w:sz w:val="28"/>
          <w:szCs w:val="28"/>
        </w:rPr>
        <w:t>在徐汇区委、区政府的坚强领导和全力支持下，充分利用区教育督导委员会这一平台，</w:t>
      </w:r>
      <w:r w:rsidRPr="003D57F9">
        <w:rPr>
          <w:rFonts w:ascii="仿宋_GB2312" w:eastAsia="仿宋_GB2312" w:hAnsi="仿宋" w:cs="仿宋" w:hint="eastAsia"/>
          <w:bCs/>
          <w:kern w:val="0"/>
          <w:sz w:val="28"/>
          <w:szCs w:val="28"/>
        </w:rPr>
        <w:t>完善区政府职能部门协同推进的工作机制，</w:t>
      </w:r>
      <w:r w:rsidRPr="003D57F9">
        <w:rPr>
          <w:rFonts w:ascii="仿宋_GB2312" w:eastAsia="仿宋_GB2312" w:hAnsi="仿宋" w:cs="仿宋" w:hint="eastAsia"/>
          <w:sz w:val="28"/>
          <w:szCs w:val="28"/>
        </w:rPr>
        <w:t>对</w:t>
      </w:r>
      <w:proofErr w:type="gramStart"/>
      <w:r w:rsidRPr="003D57F9">
        <w:rPr>
          <w:rFonts w:ascii="仿宋_GB2312" w:eastAsia="仿宋_GB2312" w:hAnsi="仿宋" w:cs="仿宋" w:hint="eastAsia"/>
          <w:sz w:val="28"/>
          <w:szCs w:val="28"/>
        </w:rPr>
        <w:t>标国家</w:t>
      </w:r>
      <w:proofErr w:type="gramEnd"/>
      <w:r w:rsidRPr="003D57F9">
        <w:rPr>
          <w:rFonts w:ascii="仿宋_GB2312" w:eastAsia="仿宋_GB2312" w:hAnsi="仿宋" w:cs="仿宋" w:hint="eastAsia"/>
          <w:sz w:val="28"/>
          <w:szCs w:val="28"/>
        </w:rPr>
        <w:t>义务教育优质均衡的创建标准，梳理区域教育发展中的“疑难杂症”，形成问题清单，如解决班额超标问题、教育资源配置不足问题以及加强对优秀教师奖教奖学、绩效工资外经费专项设置等制度设计，在补齐短板上有所突破、有所作为，“不破法规，破常规”，树立部门务实合作的“新标杆”，为全市各区深化教育改革提供经验。</w:t>
      </w:r>
    </w:p>
    <w:p w:rsidR="00597D4D" w:rsidRPr="003D57F9" w:rsidRDefault="00597D4D" w:rsidP="00597D4D">
      <w:pPr>
        <w:spacing w:line="520" w:lineRule="exact"/>
        <w:rPr>
          <w:rFonts w:ascii="仿宋_GB2312" w:eastAsia="仿宋_GB2312" w:hAnsi="仿宋" w:cs="仿宋" w:hint="eastAsia"/>
          <w:b/>
          <w:bCs/>
          <w:kern w:val="0"/>
          <w:sz w:val="28"/>
          <w:szCs w:val="28"/>
        </w:rPr>
      </w:pPr>
    </w:p>
    <w:p w:rsidR="00597D4D" w:rsidRPr="00C05AB2" w:rsidRDefault="00597D4D" w:rsidP="00597D4D">
      <w:pPr>
        <w:numPr>
          <w:ilvl w:val="0"/>
          <w:numId w:val="1"/>
        </w:numPr>
        <w:snapToGrid w:val="0"/>
        <w:spacing w:line="520" w:lineRule="exact"/>
        <w:jc w:val="center"/>
        <w:rPr>
          <w:rFonts w:ascii="方正小标宋简体" w:eastAsia="方正小标宋简体" w:hAnsi="仿宋" w:cs="仿宋" w:hint="eastAsia"/>
          <w:bCs/>
          <w:kern w:val="0"/>
          <w:sz w:val="28"/>
          <w:szCs w:val="28"/>
        </w:rPr>
      </w:pPr>
      <w:r w:rsidRPr="00C05AB2">
        <w:rPr>
          <w:rFonts w:ascii="方正小标宋简体" w:eastAsia="方正小标宋简体" w:hAnsi="仿宋" w:cs="仿宋" w:hint="eastAsia"/>
          <w:kern w:val="0"/>
          <w:sz w:val="28"/>
          <w:szCs w:val="28"/>
        </w:rPr>
        <w:t>学生健康促进工程</w:t>
      </w:r>
      <w:proofErr w:type="gramStart"/>
      <w:r w:rsidRPr="00C05AB2">
        <w:rPr>
          <w:rFonts w:ascii="方正小标宋简体" w:eastAsia="方正小标宋简体" w:hAnsi="仿宋" w:cs="仿宋" w:hint="eastAsia"/>
          <w:kern w:val="0"/>
          <w:sz w:val="28"/>
          <w:szCs w:val="28"/>
        </w:rPr>
        <w:t>暨体教</w:t>
      </w:r>
      <w:proofErr w:type="gramEnd"/>
      <w:r w:rsidRPr="00C05AB2">
        <w:rPr>
          <w:rFonts w:ascii="方正小标宋简体" w:eastAsia="方正小标宋简体" w:hAnsi="仿宋" w:cs="仿宋" w:hint="eastAsia"/>
          <w:kern w:val="0"/>
          <w:sz w:val="28"/>
          <w:szCs w:val="28"/>
        </w:rPr>
        <w:t>结合工作</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kern w:val="0"/>
          <w:sz w:val="28"/>
          <w:szCs w:val="28"/>
        </w:rPr>
        <w:t xml:space="preserve"> </w:t>
      </w:r>
      <w:r w:rsidRPr="003D57F9">
        <w:rPr>
          <w:rFonts w:ascii="仿宋_GB2312" w:eastAsia="仿宋_GB2312" w:hAnsi="仿宋" w:cs="仿宋" w:hint="eastAsia"/>
          <w:bCs/>
          <w:sz w:val="28"/>
          <w:szCs w:val="28"/>
        </w:rPr>
        <w:t>作为“上海市学校体育课程改革整体试点区”，也是中心城区唯一的“试点区”，徐汇区委、区政府高度重视学生健康促进工程和体教结合工作，围绕“高标准高质量，优化每一个孩子的终身发展之路”的核心理念，立足“着眼健康 优化保障 协同创新 合力育人”的高标准，以“构建体</w:t>
      </w:r>
      <w:r w:rsidRPr="003D57F9">
        <w:rPr>
          <w:rFonts w:ascii="仿宋_GB2312" w:eastAsia="仿宋_GB2312" w:hAnsi="仿宋" w:cs="仿宋" w:hint="eastAsia"/>
          <w:bCs/>
          <w:sz w:val="28"/>
          <w:szCs w:val="28"/>
        </w:rPr>
        <w:lastRenderedPageBreak/>
        <w:t>质与竞技并重的全面发展体系”为目标，积极探索“资源共享、责任共担、人才共育、特色共建”体教融合的“徐汇模式”；区教育局、卫生健康委、市场监管局等职能部门各担其责、各尽其职，在全市首创“区未成年人心理健康辅导中心”，建立并运行“医教结合”机制，助力青少年健康成长。徐汇区体教结合、</w:t>
      </w:r>
      <w:proofErr w:type="gramStart"/>
      <w:r w:rsidRPr="003D57F9">
        <w:rPr>
          <w:rFonts w:ascii="仿宋_GB2312" w:eastAsia="仿宋_GB2312" w:hAnsi="仿宋" w:cs="仿宋" w:hint="eastAsia"/>
          <w:bCs/>
          <w:sz w:val="28"/>
          <w:szCs w:val="28"/>
        </w:rPr>
        <w:t>医</w:t>
      </w:r>
      <w:proofErr w:type="gramEnd"/>
      <w:r w:rsidRPr="003D57F9">
        <w:rPr>
          <w:rFonts w:ascii="仿宋_GB2312" w:eastAsia="仿宋_GB2312" w:hAnsi="仿宋" w:cs="仿宋" w:hint="eastAsia"/>
          <w:bCs/>
          <w:sz w:val="28"/>
          <w:szCs w:val="28"/>
        </w:rPr>
        <w:t xml:space="preserve">教结合工作成效明显。  </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Cs/>
          <w:sz w:val="28"/>
          <w:szCs w:val="28"/>
        </w:rPr>
        <w:t>徐汇区曾获得“2013-2016年度全国群众体育先进单位”。问卷调查显示，校长对区域体教结合、</w:t>
      </w:r>
      <w:proofErr w:type="gramStart"/>
      <w:r w:rsidRPr="003D57F9">
        <w:rPr>
          <w:rFonts w:ascii="仿宋_GB2312" w:eastAsia="仿宋_GB2312" w:hAnsi="仿宋" w:cs="仿宋" w:hint="eastAsia"/>
          <w:bCs/>
          <w:sz w:val="28"/>
          <w:szCs w:val="28"/>
        </w:rPr>
        <w:t>医</w:t>
      </w:r>
      <w:proofErr w:type="gramEnd"/>
      <w:r w:rsidRPr="003D57F9">
        <w:rPr>
          <w:rFonts w:ascii="仿宋_GB2312" w:eastAsia="仿宋_GB2312" w:hAnsi="仿宋" w:cs="仿宋" w:hint="eastAsia"/>
          <w:bCs/>
          <w:sz w:val="28"/>
          <w:szCs w:val="28"/>
        </w:rPr>
        <w:t>教结合工作表示“满意”或“比较满意”的分别占96.67%、93.34%，教师对体教结合工作表示“满意”或“比较满意”的占97.26%。</w:t>
      </w:r>
    </w:p>
    <w:p w:rsidR="00597D4D" w:rsidRPr="00C05AB2" w:rsidRDefault="00597D4D" w:rsidP="00597D4D">
      <w:pPr>
        <w:spacing w:line="520" w:lineRule="exact"/>
        <w:ind w:firstLineChars="200" w:firstLine="560"/>
        <w:rPr>
          <w:rFonts w:ascii="黑体" w:eastAsia="黑体" w:hAnsi="黑体" w:cs="仿宋" w:hint="eastAsia"/>
          <w:bCs/>
          <w:sz w:val="28"/>
          <w:szCs w:val="28"/>
        </w:rPr>
      </w:pPr>
      <w:r w:rsidRPr="00C05AB2">
        <w:rPr>
          <w:rFonts w:ascii="黑体" w:eastAsia="黑体" w:hAnsi="黑体" w:cs="仿宋" w:hint="eastAsia"/>
          <w:bCs/>
          <w:sz w:val="28"/>
          <w:szCs w:val="28"/>
        </w:rPr>
        <w:t>一、主要经验与成效</w:t>
      </w:r>
    </w:p>
    <w:p w:rsidR="00597D4D" w:rsidRPr="00C05AB2" w:rsidRDefault="00597D4D" w:rsidP="00597D4D">
      <w:pPr>
        <w:spacing w:line="520" w:lineRule="exact"/>
        <w:ind w:firstLineChars="200" w:firstLine="560"/>
        <w:rPr>
          <w:rFonts w:ascii="楷体_GB2312" w:eastAsia="楷体_GB2312" w:hAnsi="楷体" w:cs="仿宋" w:hint="eastAsia"/>
          <w:bCs/>
          <w:sz w:val="28"/>
          <w:szCs w:val="28"/>
        </w:rPr>
      </w:pPr>
      <w:r w:rsidRPr="00C05AB2">
        <w:rPr>
          <w:rFonts w:ascii="楷体_GB2312" w:eastAsia="楷体_GB2312" w:hAnsi="楷体" w:cs="仿宋" w:hint="eastAsia"/>
          <w:bCs/>
          <w:sz w:val="28"/>
          <w:szCs w:val="28"/>
        </w:rPr>
        <w:t>（一）统筹协调，项目引领，积极探索体教深度融合</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Cs/>
          <w:sz w:val="28"/>
          <w:szCs w:val="28"/>
        </w:rPr>
        <w:t>徐汇区政府对标一流城区建设标准，高度重视、积极作为，区教育和体育行政部门加强协作，有序推进学生健康促进工程和体教结合工作。</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1.重视规划与制度建设。</w:t>
      </w:r>
      <w:r w:rsidRPr="003D57F9">
        <w:rPr>
          <w:rFonts w:ascii="仿宋_GB2312" w:eastAsia="仿宋_GB2312" w:hAnsi="仿宋" w:cs="仿宋" w:hint="eastAsia"/>
          <w:bCs/>
          <w:sz w:val="28"/>
          <w:szCs w:val="28"/>
        </w:rPr>
        <w:t>坚持把学生健康促进工程和体教结合工作纳入区教育发展与体育发展规划，制定了《徐汇区体育发展“十三五”规划》《徐汇区体教结合三年行动计划（2016-2018》等文件，根据区年度工作计划，明确责任单位及年度任务清单。区政府对相关委办局、街道镇进行年度工作绩效考核，将义务教育学校的体育工作纳入考核指标；成立由分管副区长任组长的区学生健康促进工程领导小组和区体教结合领导小组，建立由相关职能部门、各街镇共同参与的区联席会议制度，定期召开体教结合工作会议，聚焦体育项目布局、体育人才培训等重点工作，制定推进计划和相应机制，统筹推进体教结合各项工作。</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2.协同推进项目实施。</w:t>
      </w:r>
      <w:r w:rsidRPr="003D57F9">
        <w:rPr>
          <w:rFonts w:ascii="仿宋_GB2312" w:eastAsia="仿宋_GB2312" w:hAnsi="仿宋" w:cs="仿宋" w:hint="eastAsia"/>
          <w:bCs/>
          <w:sz w:val="28"/>
          <w:szCs w:val="28"/>
        </w:rPr>
        <w:t>区政府切实履行区域学生健康促进工程和体教结合工作的主体责任，将相关职能部门的履职情况纳入年度绩效考核，将体教结合重点项目纳入区政府实事项目并进行目标管理，切实保障各项工</w:t>
      </w:r>
      <w:r w:rsidRPr="003D57F9">
        <w:rPr>
          <w:rFonts w:ascii="仿宋_GB2312" w:eastAsia="仿宋_GB2312" w:hAnsi="仿宋" w:cs="仿宋" w:hint="eastAsia"/>
          <w:bCs/>
          <w:sz w:val="28"/>
          <w:szCs w:val="28"/>
        </w:rPr>
        <w:lastRenderedPageBreak/>
        <w:t>作有序推进。</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Cs/>
          <w:sz w:val="28"/>
          <w:szCs w:val="28"/>
        </w:rPr>
        <w:t>从“探索建立青少年体育后备人才培养通道”到“构建体质与竞技并重的全面发展体系”，体育、教育两个部门遵循“普及注重覆盖，提高注重品质”的学校体育工作原则，将区域体育特色及重点项目，如二线运动队、市及区传统校、国家级后备人才基地等项目，全部布点至学校。建立并运行教师、教练、第三方共同参与的教师培训和利用社会力量</w:t>
      </w:r>
      <w:proofErr w:type="gramStart"/>
      <w:r w:rsidRPr="003D57F9">
        <w:rPr>
          <w:rFonts w:ascii="仿宋_GB2312" w:eastAsia="仿宋_GB2312" w:hAnsi="仿宋" w:cs="仿宋" w:hint="eastAsia"/>
          <w:bCs/>
          <w:sz w:val="28"/>
          <w:szCs w:val="28"/>
        </w:rPr>
        <w:t>开门办训</w:t>
      </w:r>
      <w:proofErr w:type="gramEnd"/>
      <w:r w:rsidRPr="003D57F9">
        <w:rPr>
          <w:rFonts w:ascii="仿宋_GB2312" w:eastAsia="仿宋_GB2312" w:hAnsi="仿宋" w:cs="仿宋" w:hint="eastAsia"/>
          <w:bCs/>
          <w:sz w:val="28"/>
          <w:szCs w:val="28"/>
        </w:rPr>
        <w:t>的机制，以及体校校长跟教、教练入校、教师带训的双向联动等机制，形成了“体教换位思考，体育多考虑普及，教育多考虑提高”的协作方式，区域体育传统项目和重点项目均得到长足发展；注重发挥区域体育活动中心和社区体育俱乐部对学校体育工作的支撑作用，学校从“一校一品”到“一校多品”的格局基本形成。</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3.加大经费保障力度。</w:t>
      </w:r>
      <w:r w:rsidRPr="003D57F9">
        <w:rPr>
          <w:rFonts w:ascii="仿宋_GB2312" w:eastAsia="仿宋_GB2312" w:hAnsi="仿宋" w:cs="仿宋" w:hint="eastAsia"/>
          <w:bCs/>
          <w:sz w:val="28"/>
          <w:szCs w:val="28"/>
        </w:rPr>
        <w:t>区政府充分发挥财政投入的政策导向作用, 加大学生健康促进工程和体教结合方面的投入力度。2016-2018年，用于学校体育场馆新建、维修和运动设施设备购置，总计投入1.47亿元；区教育体育、学生运动伤害事故专项、二线运动队学校、市、区二级体育传统项目学校、</w:t>
      </w:r>
      <w:proofErr w:type="gramStart"/>
      <w:r w:rsidRPr="003D57F9">
        <w:rPr>
          <w:rFonts w:ascii="仿宋_GB2312" w:eastAsia="仿宋_GB2312" w:hAnsi="仿宋" w:cs="仿宋" w:hint="eastAsia"/>
          <w:bCs/>
          <w:sz w:val="28"/>
          <w:szCs w:val="28"/>
        </w:rPr>
        <w:t>医</w:t>
      </w:r>
      <w:proofErr w:type="gramEnd"/>
      <w:r w:rsidRPr="003D57F9">
        <w:rPr>
          <w:rFonts w:ascii="仿宋_GB2312" w:eastAsia="仿宋_GB2312" w:hAnsi="仿宋" w:cs="仿宋" w:hint="eastAsia"/>
          <w:bCs/>
          <w:sz w:val="28"/>
          <w:szCs w:val="28"/>
        </w:rPr>
        <w:t>教结合</w:t>
      </w:r>
      <w:proofErr w:type="gramStart"/>
      <w:r w:rsidRPr="003D57F9">
        <w:rPr>
          <w:rFonts w:ascii="仿宋_GB2312" w:eastAsia="仿宋_GB2312" w:hAnsi="仿宋" w:cs="仿宋" w:hint="eastAsia"/>
          <w:bCs/>
          <w:sz w:val="28"/>
          <w:szCs w:val="28"/>
        </w:rPr>
        <w:t>专项等</w:t>
      </w:r>
      <w:proofErr w:type="gramEnd"/>
      <w:r w:rsidRPr="003D57F9">
        <w:rPr>
          <w:rFonts w:ascii="仿宋_GB2312" w:eastAsia="仿宋_GB2312" w:hAnsi="仿宋" w:cs="仿宋" w:hint="eastAsia"/>
          <w:bCs/>
          <w:sz w:val="28"/>
          <w:szCs w:val="28"/>
        </w:rPr>
        <w:t>经费投入，以及学校公用经费中的体育、卫生经费定额均有保障，确保了体育、卫生</w:t>
      </w:r>
      <w:proofErr w:type="gramStart"/>
      <w:r w:rsidRPr="003D57F9">
        <w:rPr>
          <w:rFonts w:ascii="仿宋_GB2312" w:eastAsia="仿宋_GB2312" w:hAnsi="仿宋" w:cs="仿宋" w:hint="eastAsia"/>
          <w:bCs/>
          <w:sz w:val="28"/>
          <w:szCs w:val="28"/>
        </w:rPr>
        <w:t>生</w:t>
      </w:r>
      <w:proofErr w:type="gramEnd"/>
      <w:r w:rsidRPr="003D57F9">
        <w:rPr>
          <w:rFonts w:ascii="仿宋_GB2312" w:eastAsia="仿宋_GB2312" w:hAnsi="仿宋" w:cs="仿宋" w:hint="eastAsia"/>
          <w:bCs/>
          <w:sz w:val="28"/>
          <w:szCs w:val="28"/>
        </w:rPr>
        <w:t>均经费专款专用和足额使用。</w:t>
      </w:r>
    </w:p>
    <w:p w:rsidR="00597D4D" w:rsidRPr="00C05AB2" w:rsidRDefault="00597D4D" w:rsidP="00597D4D">
      <w:pPr>
        <w:spacing w:line="520" w:lineRule="exact"/>
        <w:ind w:firstLineChars="200" w:firstLine="560"/>
        <w:rPr>
          <w:rFonts w:ascii="楷体_GB2312" w:eastAsia="楷体_GB2312" w:hAnsi="楷体" w:cs="仿宋" w:hint="eastAsia"/>
          <w:bCs/>
          <w:sz w:val="28"/>
          <w:szCs w:val="28"/>
        </w:rPr>
      </w:pPr>
      <w:r w:rsidRPr="00C05AB2">
        <w:rPr>
          <w:rFonts w:ascii="楷体_GB2312" w:eastAsia="楷体_GB2312" w:hAnsi="楷体" w:cs="仿宋" w:hint="eastAsia"/>
          <w:bCs/>
          <w:sz w:val="28"/>
          <w:szCs w:val="28"/>
        </w:rPr>
        <w:t>（二）深化课改，培育特色，全力提升学校体育品质</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Cs/>
          <w:sz w:val="28"/>
          <w:szCs w:val="28"/>
        </w:rPr>
        <w:t>徐汇区勇于探索、攻坚克难，通过深化课程改革、加强体质监测，提升学校体育品质。</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1.</w:t>
      </w:r>
      <w:proofErr w:type="gramStart"/>
      <w:r w:rsidRPr="003D57F9">
        <w:rPr>
          <w:rFonts w:ascii="仿宋_GB2312" w:eastAsia="仿宋_GB2312" w:hAnsi="仿宋" w:cs="仿宋" w:hint="eastAsia"/>
          <w:b/>
          <w:bCs/>
          <w:sz w:val="28"/>
          <w:szCs w:val="28"/>
        </w:rPr>
        <w:t>践行</w:t>
      </w:r>
      <w:proofErr w:type="gramEnd"/>
      <w:r w:rsidRPr="003D57F9">
        <w:rPr>
          <w:rFonts w:ascii="仿宋_GB2312" w:eastAsia="仿宋_GB2312" w:hAnsi="仿宋" w:cs="仿宋" w:hint="eastAsia"/>
          <w:b/>
          <w:bCs/>
          <w:sz w:val="28"/>
          <w:szCs w:val="28"/>
        </w:rPr>
        <w:t>“三化”体育课程改革。</w:t>
      </w:r>
      <w:r w:rsidRPr="003D57F9">
        <w:rPr>
          <w:rFonts w:ascii="仿宋_GB2312" w:eastAsia="仿宋_GB2312" w:hAnsi="仿宋" w:cs="仿宋" w:hint="eastAsia"/>
          <w:bCs/>
          <w:sz w:val="28"/>
          <w:szCs w:val="28"/>
        </w:rPr>
        <w:t>区教育局成立“三化”（小学兴趣化、中学多样化、高中专项化）学校体育课程改革工作小组，制定“破解真实难题”的改革试点整体实施方案，统整相关力量，开展教学研究，组织督导监测，保障学校体育课程改革落到实处并持续推进。“小学体育兴趣化”由实施“4+1”课程教学逐步过渡到现在的1 至 3 年级“4+2”课程的</w:t>
      </w:r>
      <w:r w:rsidRPr="003D57F9">
        <w:rPr>
          <w:rFonts w:ascii="仿宋_GB2312" w:eastAsia="仿宋_GB2312" w:hAnsi="仿宋" w:cs="仿宋" w:hint="eastAsia"/>
          <w:bCs/>
          <w:sz w:val="28"/>
          <w:szCs w:val="28"/>
        </w:rPr>
        <w:lastRenderedPageBreak/>
        <w:t>全覆盖，其中7所小学已做到1至5年级“4+2”课程的全覆盖；“高中体育专项化”课程改革全面开展，如南洋模范中学已构建了立体多维的专项化体育课程体系，内涵有深化，品质有提升；“初中体育多样化”“高中体育专项化”课程改革将日常教学、训练与竞赛逐步结合起来，形成良性运行机制。2016年12月，在市教委召开的首届“初中体育多样化”学校体育课</w:t>
      </w:r>
      <w:proofErr w:type="gramStart"/>
      <w:r w:rsidRPr="003D57F9">
        <w:rPr>
          <w:rFonts w:ascii="仿宋_GB2312" w:eastAsia="仿宋_GB2312" w:hAnsi="仿宋" w:cs="仿宋" w:hint="eastAsia"/>
          <w:bCs/>
          <w:sz w:val="28"/>
          <w:szCs w:val="28"/>
        </w:rPr>
        <w:t>改推进</w:t>
      </w:r>
      <w:proofErr w:type="gramEnd"/>
      <w:r w:rsidRPr="003D57F9">
        <w:rPr>
          <w:rFonts w:ascii="仿宋_GB2312" w:eastAsia="仿宋_GB2312" w:hAnsi="仿宋" w:cs="仿宋" w:hint="eastAsia"/>
          <w:bCs/>
          <w:sz w:val="28"/>
          <w:szCs w:val="28"/>
        </w:rPr>
        <w:t>会上，上海市中国中学展示了“2+1+1+1”（2节常规体育课+</w:t>
      </w:r>
      <w:proofErr w:type="gramStart"/>
      <w:r w:rsidRPr="003D57F9">
        <w:rPr>
          <w:rFonts w:ascii="仿宋_GB2312" w:eastAsia="仿宋_GB2312" w:hAnsi="仿宋" w:cs="仿宋" w:hint="eastAsia"/>
          <w:bCs/>
          <w:sz w:val="28"/>
          <w:szCs w:val="28"/>
        </w:rPr>
        <w:t>1节课标拓展</w:t>
      </w:r>
      <w:proofErr w:type="gramEnd"/>
      <w:r w:rsidRPr="003D57F9">
        <w:rPr>
          <w:rFonts w:ascii="仿宋_GB2312" w:eastAsia="仿宋_GB2312" w:hAnsi="仿宋" w:cs="仿宋" w:hint="eastAsia"/>
          <w:bCs/>
          <w:sz w:val="28"/>
          <w:szCs w:val="28"/>
        </w:rPr>
        <w:t>体育特色课+</w:t>
      </w:r>
      <w:proofErr w:type="gramStart"/>
      <w:r w:rsidRPr="003D57F9">
        <w:rPr>
          <w:rFonts w:ascii="仿宋_GB2312" w:eastAsia="仿宋_GB2312" w:hAnsi="仿宋" w:cs="仿宋" w:hint="eastAsia"/>
          <w:bCs/>
          <w:sz w:val="28"/>
          <w:szCs w:val="28"/>
        </w:rPr>
        <w:t>1节课标拓展</w:t>
      </w:r>
      <w:proofErr w:type="gramEnd"/>
      <w:r w:rsidRPr="003D57F9">
        <w:rPr>
          <w:rFonts w:ascii="仿宋_GB2312" w:eastAsia="仿宋_GB2312" w:hAnsi="仿宋" w:cs="仿宋" w:hint="eastAsia"/>
          <w:bCs/>
          <w:sz w:val="28"/>
          <w:szCs w:val="28"/>
        </w:rPr>
        <w:t>体育选修课+1节体育活动课）的多样化课程实施模式，体现徐汇区教育工作者“敢为人先”的课</w:t>
      </w:r>
      <w:proofErr w:type="gramStart"/>
      <w:r w:rsidRPr="003D57F9">
        <w:rPr>
          <w:rFonts w:ascii="仿宋_GB2312" w:eastAsia="仿宋_GB2312" w:hAnsi="仿宋" w:cs="仿宋" w:hint="eastAsia"/>
          <w:bCs/>
          <w:sz w:val="28"/>
          <w:szCs w:val="28"/>
        </w:rPr>
        <w:t>改探索</w:t>
      </w:r>
      <w:proofErr w:type="gramEnd"/>
      <w:r w:rsidRPr="003D57F9">
        <w:rPr>
          <w:rFonts w:ascii="仿宋_GB2312" w:eastAsia="仿宋_GB2312" w:hAnsi="仿宋" w:cs="仿宋" w:hint="eastAsia"/>
          <w:bCs/>
          <w:sz w:val="28"/>
          <w:szCs w:val="28"/>
        </w:rPr>
        <w:t>精神，为全市“三化”学校体育课</w:t>
      </w:r>
      <w:proofErr w:type="gramStart"/>
      <w:r w:rsidRPr="003D57F9">
        <w:rPr>
          <w:rFonts w:ascii="仿宋_GB2312" w:eastAsia="仿宋_GB2312" w:hAnsi="仿宋" w:cs="仿宋" w:hint="eastAsia"/>
          <w:bCs/>
          <w:sz w:val="28"/>
          <w:szCs w:val="28"/>
        </w:rPr>
        <w:t>改提供</w:t>
      </w:r>
      <w:proofErr w:type="gramEnd"/>
      <w:r w:rsidRPr="003D57F9">
        <w:rPr>
          <w:rFonts w:ascii="仿宋_GB2312" w:eastAsia="仿宋_GB2312" w:hAnsi="仿宋" w:cs="仿宋" w:hint="eastAsia"/>
          <w:bCs/>
          <w:sz w:val="28"/>
          <w:szCs w:val="28"/>
        </w:rPr>
        <w:t>了优秀范例。</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2.构建体质健康监测网络。</w:t>
      </w:r>
      <w:r w:rsidRPr="003D57F9">
        <w:rPr>
          <w:rFonts w:ascii="仿宋_GB2312" w:eastAsia="仿宋_GB2312" w:hAnsi="仿宋" w:cs="仿宋" w:hint="eastAsia"/>
          <w:bCs/>
          <w:sz w:val="28"/>
          <w:szCs w:val="28"/>
        </w:rPr>
        <w:t>一是构建三级监测网络。徐汇区率先成立上海市首批区级学生体质健康监测中心，每年进行覆盖区内全部中小学的学生体质健康抽样监测，并适时公告监测结果，督促学校将实施《学生体质健康标准》纳入本校办学绩效管理指标。形成由区学生体质健康监测中心、6所学校健康发展中心，以及多所学校监测点相贯通的三级监测网络。二是形成建档和反馈追踪机制。通过采集、分析和开发利用相关数据，建立健全学生体质健康档案。建立区级和学校层面的信息采集—反馈—干预的机制，形成“一校</w:t>
      </w:r>
      <w:proofErr w:type="gramStart"/>
      <w:r w:rsidRPr="003D57F9">
        <w:rPr>
          <w:rFonts w:ascii="仿宋_GB2312" w:eastAsia="仿宋_GB2312" w:hAnsi="仿宋" w:cs="仿宋" w:hint="eastAsia"/>
          <w:bCs/>
          <w:sz w:val="28"/>
          <w:szCs w:val="28"/>
        </w:rPr>
        <w:t>一</w:t>
      </w:r>
      <w:proofErr w:type="gramEnd"/>
      <w:r w:rsidRPr="003D57F9">
        <w:rPr>
          <w:rFonts w:ascii="仿宋_GB2312" w:eastAsia="仿宋_GB2312" w:hAnsi="仿宋" w:cs="仿宋" w:hint="eastAsia"/>
          <w:bCs/>
          <w:sz w:val="28"/>
          <w:szCs w:val="28"/>
        </w:rPr>
        <w:t>报告”，制定针对特殊人群的有效干预措施，对体育后备人才和体育特长生进行数据跟踪，及时优化训练内容与形式。数据显示：近3年来，徐汇区中小学生体质健康水平处于稳中有升状态，其优良率和合格率 2016年分别为 46.5%、96.1%，2017年为 52.7%、97.0%，2018年为 56.5%、97.7%，近3年优良率均远超35%的国家标准，在全市名列前茅。</w:t>
      </w:r>
    </w:p>
    <w:p w:rsidR="00597D4D" w:rsidRPr="00C05AB2" w:rsidRDefault="00597D4D" w:rsidP="00597D4D">
      <w:pPr>
        <w:spacing w:line="520" w:lineRule="exact"/>
        <w:ind w:firstLineChars="200" w:firstLine="560"/>
        <w:rPr>
          <w:rFonts w:ascii="楷体_GB2312" w:eastAsia="楷体_GB2312" w:hAnsi="楷体" w:cs="仿宋" w:hint="eastAsia"/>
          <w:bCs/>
          <w:sz w:val="28"/>
          <w:szCs w:val="28"/>
        </w:rPr>
      </w:pPr>
      <w:r w:rsidRPr="00C05AB2">
        <w:rPr>
          <w:rFonts w:ascii="楷体_GB2312" w:eastAsia="楷体_GB2312" w:hAnsi="楷体" w:cs="仿宋" w:hint="eastAsia"/>
          <w:bCs/>
          <w:sz w:val="28"/>
          <w:szCs w:val="28"/>
        </w:rPr>
        <w:t>（三）目标引领，提升水平，争创体育比赛佳绩</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1.加强校园运动队建设，创新机制促成绩。</w:t>
      </w:r>
      <w:r w:rsidRPr="003D57F9">
        <w:rPr>
          <w:rFonts w:ascii="仿宋_GB2312" w:eastAsia="仿宋_GB2312" w:hAnsi="仿宋" w:cs="仿宋" w:hint="eastAsia"/>
          <w:bCs/>
          <w:sz w:val="28"/>
          <w:szCs w:val="28"/>
        </w:rPr>
        <w:t>近年来，全区加强学校二线运动队建设与管理，积极构建校园体育特色“一条龙”建设。以足球项</w:t>
      </w:r>
      <w:r w:rsidRPr="003D57F9">
        <w:rPr>
          <w:rFonts w:ascii="仿宋_GB2312" w:eastAsia="仿宋_GB2312" w:hAnsi="仿宋" w:cs="仿宋" w:hint="eastAsia"/>
          <w:bCs/>
          <w:sz w:val="28"/>
          <w:szCs w:val="28"/>
        </w:rPr>
        <w:lastRenderedPageBreak/>
        <w:t>目为龙头，建立了足球、篮球、排球、田径、游泳、体操、网球等23个项目的“一条龙”布局；制定区级校园足球“一条龙”建设联盟章程，联盟学校不断扩大。区教育局、体育局先后出台多项政策并创设相关机制予以保障，如“科艺体奖励绩效工资经费统筹”“学生运动员招收输送绿色通道”“优秀教练员进学校带训和加强运动员文化教育”“体育局非事业编制教练员聘任管理办法”等机制，夯实了体教结合工作的基础。</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2.实施“双跟双育”，提高体育训练成效。</w:t>
      </w:r>
      <w:r w:rsidRPr="003D57F9">
        <w:rPr>
          <w:rFonts w:ascii="仿宋_GB2312" w:eastAsia="仿宋_GB2312" w:hAnsi="仿宋" w:cs="仿宋" w:hint="eastAsia"/>
          <w:bCs/>
          <w:sz w:val="28"/>
          <w:szCs w:val="28"/>
        </w:rPr>
        <w:t>积极引入市、区优秀教练员进学校，助力体育课程教学改革。先后有34位体校教练进入中小学协助体育运动队的训练或教学，少体校20多位教练兼任班主任，做到“教练跟课、教师跟训，操场育人、课堂育人”，强化体教联系，共同关心体育特长生的进步与成长；鼓励基层学校参加体育竞赛，设立团体比赛总分奖，奖励力度大，有效促进了各校参与区、市体育竞赛的积极性，在上海市学生比赛中屡获佳绩。如2018年获得市学生运动会金牌数、奖牌数和团体总分3个全市第二名，2019年徐汇区体育局和教育局获得全国青少年运动会上海代表团突出贡献奖（排名第二）。</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3.创新工作思路，完成体育人才输送任务。</w:t>
      </w:r>
      <w:r w:rsidRPr="003D57F9">
        <w:rPr>
          <w:rFonts w:ascii="仿宋_GB2312" w:eastAsia="仿宋_GB2312" w:hAnsi="仿宋" w:cs="仿宋" w:hint="eastAsia"/>
          <w:bCs/>
          <w:sz w:val="28"/>
          <w:szCs w:val="28"/>
        </w:rPr>
        <w:t>着力构建覆盖体育课程、业训、竞赛、活动的工作体系，健全大联盟、一条龙、俱乐部、学生社团的组织体系，运作体校、传统校、办二线学校、设点布局校</w:t>
      </w:r>
      <w:proofErr w:type="gramStart"/>
      <w:r w:rsidRPr="003D57F9">
        <w:rPr>
          <w:rFonts w:ascii="仿宋_GB2312" w:eastAsia="仿宋_GB2312" w:hAnsi="仿宋" w:cs="仿宋" w:hint="eastAsia"/>
          <w:bCs/>
          <w:sz w:val="28"/>
          <w:szCs w:val="28"/>
        </w:rPr>
        <w:t>的办训体系</w:t>
      </w:r>
      <w:proofErr w:type="gramEnd"/>
      <w:r w:rsidRPr="003D57F9">
        <w:rPr>
          <w:rFonts w:ascii="仿宋_GB2312" w:eastAsia="仿宋_GB2312" w:hAnsi="仿宋" w:cs="仿宋" w:hint="eastAsia"/>
          <w:bCs/>
          <w:sz w:val="28"/>
          <w:szCs w:val="28"/>
        </w:rPr>
        <w:t>，保证了青少年体育资源供给比较充分，学校体育工作规范有序，体教结合工作不断创新。现有在训注册的青少年运动员2300余人，区青少年体校（位育体校）获“国家高水平体育后备人才培养基地”称号，多次被评为“国家高水平基地优秀单位”“位育体校模式”在上海形成了一定的社会影响力。近3年全区普通学校和体校向上一级运动队输送运动员216人次，历年由徐汇区输送出去的154名运动员先后获得162个全国或世界冠军。</w:t>
      </w:r>
    </w:p>
    <w:p w:rsidR="00597D4D" w:rsidRPr="00C05AB2" w:rsidRDefault="00597D4D" w:rsidP="00597D4D">
      <w:pPr>
        <w:spacing w:line="520" w:lineRule="exact"/>
        <w:ind w:firstLineChars="200" w:firstLine="560"/>
        <w:rPr>
          <w:rFonts w:ascii="楷体_GB2312" w:eastAsia="楷体_GB2312" w:hAnsi="楷体" w:cs="仿宋" w:hint="eastAsia"/>
          <w:bCs/>
          <w:sz w:val="28"/>
          <w:szCs w:val="28"/>
        </w:rPr>
      </w:pPr>
      <w:r w:rsidRPr="00C05AB2">
        <w:rPr>
          <w:rFonts w:ascii="楷体_GB2312" w:eastAsia="楷体_GB2312" w:hAnsi="楷体" w:cs="仿宋" w:hint="eastAsia"/>
          <w:bCs/>
          <w:sz w:val="28"/>
          <w:szCs w:val="28"/>
        </w:rPr>
        <w:lastRenderedPageBreak/>
        <w:t>（四）“三位一体”，形成合力，重点关注学生身心健康</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1.学生身心健康有保障。</w:t>
      </w:r>
      <w:r w:rsidRPr="003D57F9">
        <w:rPr>
          <w:rFonts w:ascii="仿宋_GB2312" w:eastAsia="仿宋_GB2312" w:hAnsi="仿宋" w:cs="仿宋" w:hint="eastAsia"/>
          <w:bCs/>
          <w:sz w:val="28"/>
          <w:szCs w:val="28"/>
        </w:rPr>
        <w:t>徐汇区着力整合教育、卫生和体育的优势资源，携手开展学生健康管理和健康促进工作。卫生部门将“医教结合”工作纳入年度计划，定期为学校提供基本公共卫生服务和专业技术指导；教育部门重视学生健康工作，积极配合卫生和体育部门开展工作。全区中小学校和托幼机构建立“医教结合”“一校</w:t>
      </w:r>
      <w:proofErr w:type="gramStart"/>
      <w:r w:rsidRPr="003D57F9">
        <w:rPr>
          <w:rFonts w:ascii="仿宋_GB2312" w:eastAsia="仿宋_GB2312" w:hAnsi="仿宋" w:cs="仿宋" w:hint="eastAsia"/>
          <w:bCs/>
          <w:sz w:val="28"/>
          <w:szCs w:val="28"/>
        </w:rPr>
        <w:t>一医</w:t>
      </w:r>
      <w:proofErr w:type="gramEnd"/>
      <w:r w:rsidRPr="003D57F9">
        <w:rPr>
          <w:rFonts w:ascii="仿宋_GB2312" w:eastAsia="仿宋_GB2312" w:hAnsi="仿宋" w:cs="仿宋" w:hint="eastAsia"/>
          <w:bCs/>
          <w:sz w:val="28"/>
          <w:szCs w:val="28"/>
        </w:rPr>
        <w:t>”等工作机制，切实落实每天阳光体育一小时，保证学生有充足的户外活动时间，对预防学生近视和减少学生心理卫生问题起到了积极作用。</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2.心理健康指导有方法。</w:t>
      </w:r>
      <w:r w:rsidRPr="003D57F9">
        <w:rPr>
          <w:rFonts w:ascii="仿宋_GB2312" w:eastAsia="仿宋_GB2312" w:hAnsi="仿宋" w:cs="仿宋" w:hint="eastAsia"/>
          <w:bCs/>
          <w:sz w:val="28"/>
          <w:szCs w:val="28"/>
        </w:rPr>
        <w:t>在全市首创区未成年人心理辅导中心“一体两翼”运作模式，由区中心统一指导评估，实现学生心理健康教育校内校外全覆盖。区属各学校高度重视学生心理健康，普遍开设专门课程、配备专职教师并启用专用教室开展心理健康教育；为各级各类学校</w:t>
      </w:r>
      <w:proofErr w:type="gramStart"/>
      <w:r w:rsidRPr="003D57F9">
        <w:rPr>
          <w:rFonts w:ascii="仿宋_GB2312" w:eastAsia="仿宋_GB2312" w:hAnsi="仿宋" w:cs="仿宋" w:hint="eastAsia"/>
          <w:bCs/>
          <w:sz w:val="28"/>
          <w:szCs w:val="28"/>
        </w:rPr>
        <w:t>不</w:t>
      </w:r>
      <w:proofErr w:type="gramEnd"/>
      <w:r w:rsidRPr="003D57F9">
        <w:rPr>
          <w:rFonts w:ascii="仿宋_GB2312" w:eastAsia="仿宋_GB2312" w:hAnsi="仿宋" w:cs="仿宋" w:hint="eastAsia"/>
          <w:bCs/>
          <w:sz w:val="28"/>
          <w:szCs w:val="28"/>
        </w:rPr>
        <w:t>同年段、不同类型的学生及家长提供有针对性的心理健康支持与帮助，如为面临中高考的考生及家长开设专题心理辅导讲座、为体校师生及家长提供赛前心理辅导等。</w:t>
      </w:r>
    </w:p>
    <w:p w:rsidR="00597D4D" w:rsidRPr="00C05AB2" w:rsidRDefault="00597D4D" w:rsidP="00597D4D">
      <w:pPr>
        <w:spacing w:line="520" w:lineRule="exact"/>
        <w:ind w:firstLineChars="200" w:firstLine="560"/>
        <w:rPr>
          <w:rFonts w:ascii="黑体" w:eastAsia="黑体" w:hAnsi="黑体" w:cs="仿宋" w:hint="eastAsia"/>
          <w:bCs/>
          <w:sz w:val="28"/>
          <w:szCs w:val="28"/>
        </w:rPr>
      </w:pPr>
      <w:r w:rsidRPr="00C05AB2">
        <w:rPr>
          <w:rFonts w:ascii="黑体" w:eastAsia="黑体" w:hAnsi="黑体" w:cs="仿宋" w:hint="eastAsia"/>
          <w:bCs/>
          <w:sz w:val="28"/>
          <w:szCs w:val="28"/>
        </w:rPr>
        <w:t>二、主要问题与建议</w:t>
      </w:r>
    </w:p>
    <w:p w:rsidR="00597D4D" w:rsidRPr="00C05AB2" w:rsidRDefault="00597D4D" w:rsidP="00597D4D">
      <w:pPr>
        <w:spacing w:line="520" w:lineRule="exact"/>
        <w:ind w:firstLineChars="200" w:firstLine="560"/>
        <w:rPr>
          <w:rFonts w:ascii="楷体_GB2312" w:eastAsia="楷体_GB2312" w:hAnsi="仿宋" w:cs="仿宋" w:hint="eastAsia"/>
          <w:bCs/>
          <w:sz w:val="28"/>
          <w:szCs w:val="28"/>
        </w:rPr>
      </w:pPr>
      <w:r w:rsidRPr="00C05AB2">
        <w:rPr>
          <w:rFonts w:ascii="楷体_GB2312" w:eastAsia="楷体_GB2312" w:hAnsi="仿宋" w:cs="仿宋" w:hint="eastAsia"/>
          <w:bCs/>
          <w:sz w:val="28"/>
          <w:szCs w:val="28"/>
        </w:rPr>
        <w:t>（一）关于深化与拓展体教融合“徐汇模式”的问题</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督政组发现：</w:t>
      </w:r>
      <w:r w:rsidRPr="003D57F9">
        <w:rPr>
          <w:rFonts w:ascii="仿宋_GB2312" w:eastAsia="仿宋_GB2312" w:hAnsi="仿宋" w:cs="仿宋" w:hint="eastAsia"/>
          <w:bCs/>
          <w:sz w:val="28"/>
          <w:szCs w:val="28"/>
        </w:rPr>
        <w:t>徐汇区体教结合工作尽管已经拥有一套行之有效的方法，并形成了以“组织、工作、育人、办训、网络”五大体系建设，但是缺少体教结合工作“徐汇模式”的成果梳理和经验总结，尤其在目标引领、制度固化、内涵挖掘、拓展外延</w:t>
      </w:r>
      <w:proofErr w:type="gramStart"/>
      <w:r w:rsidRPr="003D57F9">
        <w:rPr>
          <w:rFonts w:ascii="仿宋_GB2312" w:eastAsia="仿宋_GB2312" w:hAnsi="仿宋" w:cs="仿宋" w:hint="eastAsia"/>
          <w:bCs/>
          <w:sz w:val="28"/>
          <w:szCs w:val="28"/>
        </w:rPr>
        <w:t>等力度</w:t>
      </w:r>
      <w:proofErr w:type="gramEnd"/>
      <w:r w:rsidRPr="003D57F9">
        <w:rPr>
          <w:rFonts w:ascii="仿宋_GB2312" w:eastAsia="仿宋_GB2312" w:hAnsi="仿宋" w:cs="仿宋" w:hint="eastAsia"/>
          <w:bCs/>
          <w:sz w:val="28"/>
          <w:szCs w:val="28"/>
        </w:rPr>
        <w:t>尚显不足。</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督政组建议：一是</w:t>
      </w:r>
      <w:r w:rsidRPr="003D57F9">
        <w:rPr>
          <w:rFonts w:ascii="仿宋_GB2312" w:eastAsia="仿宋_GB2312" w:hAnsi="仿宋" w:cs="仿宋" w:hint="eastAsia"/>
          <w:bCs/>
          <w:sz w:val="28"/>
          <w:szCs w:val="28"/>
        </w:rPr>
        <w:t>加强对“徐汇模式”经验总结并深化探索。在徐汇区委、区政府领导下，教育和体育部门在现有成果基础上，继续深化体教结合工作的“组织、工作、育人、办训、网络”等五大体系建设，并着力以“三大球”为引领，整体推动区域其他体育传统和特色项目的协同发展，</w:t>
      </w:r>
      <w:r w:rsidRPr="003D57F9">
        <w:rPr>
          <w:rFonts w:ascii="仿宋_GB2312" w:eastAsia="仿宋_GB2312" w:hAnsi="仿宋" w:cs="仿宋" w:hint="eastAsia"/>
          <w:bCs/>
          <w:sz w:val="28"/>
          <w:szCs w:val="28"/>
        </w:rPr>
        <w:lastRenderedPageBreak/>
        <w:t>并在学校层面落实落细。深挖“徐汇模式”的内涵和外延，梳理构成“徐汇模式”的实施目标、内容、途径及评估考核诸要素，并在实际运作中不断总结与提高。</w:t>
      </w:r>
      <w:r w:rsidRPr="003D57F9">
        <w:rPr>
          <w:rFonts w:ascii="仿宋_GB2312" w:eastAsia="仿宋_GB2312" w:hAnsi="仿宋" w:cs="仿宋" w:hint="eastAsia"/>
          <w:b/>
          <w:bCs/>
          <w:sz w:val="28"/>
          <w:szCs w:val="28"/>
        </w:rPr>
        <w:t>二是</w:t>
      </w:r>
      <w:r w:rsidRPr="003D57F9">
        <w:rPr>
          <w:rFonts w:ascii="仿宋_GB2312" w:eastAsia="仿宋_GB2312" w:hAnsi="仿宋" w:cs="仿宋" w:hint="eastAsia"/>
          <w:bCs/>
          <w:sz w:val="28"/>
          <w:szCs w:val="28"/>
        </w:rPr>
        <w:t>固化成果，持续提升影响力。进一步固化区域体教结合、</w:t>
      </w:r>
      <w:proofErr w:type="gramStart"/>
      <w:r w:rsidRPr="003D57F9">
        <w:rPr>
          <w:rFonts w:ascii="仿宋_GB2312" w:eastAsia="仿宋_GB2312" w:hAnsi="仿宋" w:cs="仿宋" w:hint="eastAsia"/>
          <w:bCs/>
          <w:sz w:val="28"/>
          <w:szCs w:val="28"/>
        </w:rPr>
        <w:t>医</w:t>
      </w:r>
      <w:proofErr w:type="gramEnd"/>
      <w:r w:rsidRPr="003D57F9">
        <w:rPr>
          <w:rFonts w:ascii="仿宋_GB2312" w:eastAsia="仿宋_GB2312" w:hAnsi="仿宋" w:cs="仿宋" w:hint="eastAsia"/>
          <w:bCs/>
          <w:sz w:val="28"/>
          <w:szCs w:val="28"/>
        </w:rPr>
        <w:t>教结合运行管理的长效机制，形成体现深度融合的“徐汇模式”，加大社会宣传，持续提升“徐汇模式”的社会影响力。</w:t>
      </w:r>
    </w:p>
    <w:p w:rsidR="00597D4D" w:rsidRPr="00C05AB2" w:rsidRDefault="00597D4D" w:rsidP="00597D4D">
      <w:pPr>
        <w:spacing w:line="520" w:lineRule="exact"/>
        <w:ind w:firstLineChars="200" w:firstLine="560"/>
        <w:rPr>
          <w:rFonts w:ascii="楷体_GB2312" w:eastAsia="楷体_GB2312" w:hAnsi="仿宋" w:cs="仿宋" w:hint="eastAsia"/>
          <w:bCs/>
          <w:sz w:val="28"/>
          <w:szCs w:val="28"/>
        </w:rPr>
      </w:pPr>
      <w:r w:rsidRPr="00C05AB2">
        <w:rPr>
          <w:rFonts w:ascii="楷体_GB2312" w:eastAsia="楷体_GB2312" w:hAnsi="仿宋" w:cs="仿宋" w:hint="eastAsia"/>
          <w:bCs/>
          <w:sz w:val="28"/>
          <w:szCs w:val="28"/>
        </w:rPr>
        <w:t>（二）关于学校体育场地资源不足的问题</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督政组发现：</w:t>
      </w:r>
      <w:r w:rsidRPr="003D57F9">
        <w:rPr>
          <w:rFonts w:ascii="仿宋_GB2312" w:eastAsia="仿宋_GB2312" w:hAnsi="仿宋" w:cs="仿宋" w:hint="eastAsia"/>
          <w:bCs/>
          <w:sz w:val="28"/>
          <w:szCs w:val="28"/>
        </w:rPr>
        <w:t>随着区域经济与社会发展和人口布局的变化，作为上海中心城区，徐汇区优质教育资源较为丰富，但与群众对教育高品质、多样化的需求相比仍有一定差距。徐汇区在生</w:t>
      </w:r>
      <w:proofErr w:type="gramStart"/>
      <w:r w:rsidRPr="003D57F9">
        <w:rPr>
          <w:rFonts w:ascii="仿宋_GB2312" w:eastAsia="仿宋_GB2312" w:hAnsi="仿宋" w:cs="仿宋" w:hint="eastAsia"/>
          <w:bCs/>
          <w:sz w:val="28"/>
          <w:szCs w:val="28"/>
        </w:rPr>
        <w:t>均运动</w:t>
      </w:r>
      <w:proofErr w:type="gramEnd"/>
      <w:r w:rsidRPr="003D57F9">
        <w:rPr>
          <w:rFonts w:ascii="仿宋_GB2312" w:eastAsia="仿宋_GB2312" w:hAnsi="仿宋" w:cs="仿宋" w:hint="eastAsia"/>
          <w:bCs/>
          <w:sz w:val="28"/>
          <w:szCs w:val="28"/>
        </w:rPr>
        <w:t xml:space="preserve">场馆面积方面还存在不小的短板，尤其是深入推进“三化”课程改革，增加体育课时造成运动场地不足的问题日渐凸显。 </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督政组建议：</w:t>
      </w:r>
      <w:r w:rsidRPr="003D57F9">
        <w:rPr>
          <w:rFonts w:ascii="仿宋_GB2312" w:eastAsia="仿宋_GB2312" w:hAnsi="仿宋" w:cs="仿宋" w:hint="eastAsia"/>
          <w:bCs/>
          <w:sz w:val="28"/>
          <w:szCs w:val="28"/>
        </w:rPr>
        <w:t>区政府相关职能部门要进一步创新思维、挖掘潜力、协同配合，最大力度解决区内体育运动场地资源不足的困难。</w:t>
      </w:r>
      <w:r w:rsidRPr="003D57F9">
        <w:rPr>
          <w:rFonts w:ascii="仿宋_GB2312" w:eastAsia="仿宋_GB2312" w:hAnsi="仿宋" w:cs="仿宋" w:hint="eastAsia"/>
          <w:b/>
          <w:sz w:val="28"/>
          <w:szCs w:val="28"/>
        </w:rPr>
        <w:t>一是</w:t>
      </w:r>
      <w:r w:rsidRPr="003D57F9">
        <w:rPr>
          <w:rFonts w:ascii="仿宋_GB2312" w:eastAsia="仿宋_GB2312" w:hAnsi="仿宋" w:cs="仿宋" w:hint="eastAsia"/>
          <w:sz w:val="28"/>
          <w:szCs w:val="28"/>
        </w:rPr>
        <w:t>区</w:t>
      </w:r>
      <w:r w:rsidRPr="003D57F9">
        <w:rPr>
          <w:rFonts w:ascii="仿宋_GB2312" w:eastAsia="仿宋_GB2312" w:hAnsi="仿宋" w:cs="仿宋" w:hint="eastAsia"/>
          <w:b/>
          <w:sz w:val="28"/>
          <w:szCs w:val="28"/>
        </w:rPr>
        <w:t>政府</w:t>
      </w:r>
      <w:r w:rsidRPr="003D57F9">
        <w:rPr>
          <w:rFonts w:ascii="仿宋_GB2312" w:eastAsia="仿宋_GB2312" w:hAnsi="仿宋" w:cs="仿宋" w:hint="eastAsia"/>
          <w:bCs/>
          <w:sz w:val="28"/>
          <w:szCs w:val="28"/>
        </w:rPr>
        <w:t>在建设规划时，努力扩大区内体育运动场地总量，尤其要将学校体育运动场馆新建放在优先考虑的位置。</w:t>
      </w:r>
      <w:r w:rsidRPr="003D57F9">
        <w:rPr>
          <w:rFonts w:ascii="仿宋_GB2312" w:eastAsia="仿宋_GB2312" w:hAnsi="仿宋" w:cs="仿宋" w:hint="eastAsia"/>
          <w:b/>
          <w:sz w:val="28"/>
          <w:szCs w:val="28"/>
        </w:rPr>
        <w:t>二是</w:t>
      </w:r>
      <w:r w:rsidRPr="003D57F9">
        <w:rPr>
          <w:rFonts w:ascii="仿宋_GB2312" w:eastAsia="仿宋_GB2312" w:hAnsi="仿宋" w:cs="仿宋" w:hint="eastAsia"/>
          <w:bCs/>
          <w:sz w:val="28"/>
          <w:szCs w:val="28"/>
        </w:rPr>
        <w:t>加大区内体育设施共享力度，着力解决生</w:t>
      </w:r>
      <w:proofErr w:type="gramStart"/>
      <w:r w:rsidRPr="003D57F9">
        <w:rPr>
          <w:rFonts w:ascii="仿宋_GB2312" w:eastAsia="仿宋_GB2312" w:hAnsi="仿宋" w:cs="仿宋" w:hint="eastAsia"/>
          <w:bCs/>
          <w:sz w:val="28"/>
          <w:szCs w:val="28"/>
        </w:rPr>
        <w:t>均运动</w:t>
      </w:r>
      <w:proofErr w:type="gramEnd"/>
      <w:r w:rsidRPr="003D57F9">
        <w:rPr>
          <w:rFonts w:ascii="仿宋_GB2312" w:eastAsia="仿宋_GB2312" w:hAnsi="仿宋" w:cs="仿宋" w:hint="eastAsia"/>
          <w:bCs/>
          <w:sz w:val="28"/>
          <w:szCs w:val="28"/>
        </w:rPr>
        <w:t>场馆面积不足的问题。通过信息技术及智能手段的运用，对社会和学校运动场馆的使用人群进行精准分析，实施更加合理的错时开放。比如区内正在改建的体育公园，着力探索既服务居民，又能与学生共享的实施方案，使社会和学校的运动场地“双开放”的措施真正落实并形成长效机制，充分释放社会与学校现有体育场地的潜能。</w:t>
      </w:r>
    </w:p>
    <w:p w:rsidR="00597D4D" w:rsidRPr="00C05AB2" w:rsidRDefault="00597D4D" w:rsidP="00597D4D">
      <w:pPr>
        <w:spacing w:line="520" w:lineRule="exact"/>
        <w:ind w:firstLineChars="200" w:firstLine="560"/>
        <w:rPr>
          <w:rFonts w:ascii="楷体_GB2312" w:eastAsia="楷体_GB2312" w:hAnsi="仿宋" w:cs="仿宋" w:hint="eastAsia"/>
          <w:sz w:val="28"/>
          <w:szCs w:val="28"/>
        </w:rPr>
      </w:pPr>
      <w:r w:rsidRPr="00C05AB2">
        <w:rPr>
          <w:rFonts w:ascii="楷体_GB2312" w:eastAsia="楷体_GB2312" w:hAnsi="仿宋" w:cs="仿宋" w:hint="eastAsia"/>
          <w:sz w:val="28"/>
          <w:szCs w:val="28"/>
        </w:rPr>
        <w:t>（三）关于学校体育教师缺口较大和卫生保健队伍建设的问题</w:t>
      </w:r>
    </w:p>
    <w:p w:rsidR="00597D4D" w:rsidRPr="003D57F9" w:rsidRDefault="00597D4D" w:rsidP="00597D4D">
      <w:pPr>
        <w:spacing w:line="520" w:lineRule="exact"/>
        <w:ind w:firstLineChars="200" w:firstLine="560"/>
        <w:rPr>
          <w:rFonts w:ascii="仿宋_GB2312" w:eastAsia="仿宋_GB2312" w:hAnsi="仿宋" w:cs="仿宋" w:hint="eastAsia"/>
          <w:bCs/>
          <w:sz w:val="28"/>
          <w:szCs w:val="28"/>
        </w:rPr>
      </w:pPr>
      <w:r w:rsidRPr="003D57F9">
        <w:rPr>
          <w:rFonts w:ascii="仿宋_GB2312" w:eastAsia="仿宋_GB2312" w:hAnsi="仿宋" w:cs="仿宋" w:hint="eastAsia"/>
          <w:b/>
          <w:bCs/>
          <w:sz w:val="28"/>
          <w:szCs w:val="28"/>
        </w:rPr>
        <w:t>督政组发现：</w:t>
      </w:r>
      <w:r w:rsidRPr="003D57F9">
        <w:rPr>
          <w:rFonts w:ascii="仿宋_GB2312" w:eastAsia="仿宋_GB2312" w:hAnsi="仿宋" w:hint="eastAsia"/>
          <w:b/>
          <w:sz w:val="28"/>
          <w:szCs w:val="28"/>
        </w:rPr>
        <w:t>一是</w:t>
      </w:r>
      <w:r w:rsidRPr="003D57F9">
        <w:rPr>
          <w:rFonts w:ascii="仿宋_GB2312" w:eastAsia="仿宋_GB2312" w:hAnsi="仿宋" w:hint="eastAsia"/>
          <w:sz w:val="28"/>
          <w:szCs w:val="28"/>
        </w:rPr>
        <w:t>体育专业师资不足。随着“三化”课改的推进，尤其是小学1-3年级增加一节体育课后，学校的体育专业师资明显不足。据走访了解</w:t>
      </w:r>
      <w:r w:rsidRPr="003D57F9">
        <w:rPr>
          <w:rFonts w:ascii="仿宋_GB2312" w:eastAsia="仿宋_GB2312" w:hAnsi="仿宋" w:cs="仿宋" w:hint="eastAsia"/>
          <w:bCs/>
          <w:sz w:val="28"/>
          <w:szCs w:val="28"/>
        </w:rPr>
        <w:t>体育教师每周课时量在18节以上的现象较多。</w:t>
      </w:r>
      <w:r w:rsidRPr="003D57F9">
        <w:rPr>
          <w:rFonts w:ascii="仿宋_GB2312" w:eastAsia="仿宋_GB2312" w:hAnsi="仿宋" w:hint="eastAsia"/>
          <w:b/>
          <w:sz w:val="28"/>
          <w:szCs w:val="28"/>
        </w:rPr>
        <w:t>二是</w:t>
      </w:r>
      <w:r w:rsidRPr="003D57F9">
        <w:rPr>
          <w:rFonts w:ascii="仿宋_GB2312" w:eastAsia="仿宋_GB2312" w:hAnsi="仿宋" w:hint="eastAsia"/>
          <w:sz w:val="28"/>
          <w:szCs w:val="28"/>
        </w:rPr>
        <w:t>学校卫生保健人员缺乏职业发展的激励机制。在访谈和走访中了解到受编制、职称</w:t>
      </w:r>
      <w:r w:rsidRPr="004407C3">
        <w:rPr>
          <w:rFonts w:ascii="仿宋_GB2312" w:eastAsia="仿宋_GB2312" w:hAnsi="仿宋" w:hint="eastAsia"/>
          <w:spacing w:val="-6"/>
          <w:sz w:val="28"/>
          <w:szCs w:val="28"/>
        </w:rPr>
        <w:lastRenderedPageBreak/>
        <w:t>评定、绩效工资等政策的影响，卫生保健人员在晋升和发展上存在较多障碍。</w:t>
      </w:r>
    </w:p>
    <w:p w:rsidR="00597D4D" w:rsidRDefault="00597D4D" w:rsidP="00597D4D">
      <w:pPr>
        <w:spacing w:line="520" w:lineRule="exact"/>
        <w:ind w:firstLine="560"/>
        <w:rPr>
          <w:rFonts w:ascii="仿宋_GB2312" w:eastAsia="仿宋_GB2312" w:hAnsi="仿宋" w:cs="仿宋"/>
          <w:bCs/>
          <w:sz w:val="28"/>
          <w:szCs w:val="28"/>
        </w:rPr>
        <w:sectPr w:rsidR="00597D4D" w:rsidSect="009C6A8B">
          <w:footerReference w:type="even" r:id="rId5"/>
          <w:footerReference w:type="default" r:id="rId6"/>
          <w:pgSz w:w="11906" w:h="16838" w:code="9"/>
          <w:pgMar w:top="2098" w:right="1508" w:bottom="1713" w:left="1520" w:header="851" w:footer="1418" w:gutter="57"/>
          <w:cols w:space="425"/>
          <w:docGrid w:type="lines" w:linePitch="312"/>
        </w:sectPr>
      </w:pPr>
      <w:r w:rsidRPr="003D57F9">
        <w:rPr>
          <w:rFonts w:ascii="仿宋_GB2312" w:eastAsia="仿宋_GB2312" w:hAnsi="仿宋" w:cs="仿宋" w:hint="eastAsia"/>
          <w:b/>
          <w:bCs/>
          <w:sz w:val="28"/>
          <w:szCs w:val="28"/>
        </w:rPr>
        <w:t>督政组建议：一是</w:t>
      </w:r>
      <w:r w:rsidRPr="003D57F9">
        <w:rPr>
          <w:rFonts w:ascii="仿宋_GB2312" w:eastAsia="仿宋_GB2312" w:hAnsi="仿宋" w:cs="仿宋" w:hint="eastAsia"/>
          <w:bCs/>
          <w:sz w:val="28"/>
          <w:szCs w:val="28"/>
        </w:rPr>
        <w:t>在体育教师招录方面，区</w:t>
      </w:r>
      <w:proofErr w:type="gramStart"/>
      <w:r w:rsidRPr="003D57F9">
        <w:rPr>
          <w:rFonts w:ascii="仿宋_GB2312" w:eastAsia="仿宋_GB2312" w:hAnsi="仿宋" w:cs="仿宋" w:hint="eastAsia"/>
          <w:bCs/>
          <w:sz w:val="28"/>
          <w:szCs w:val="28"/>
        </w:rPr>
        <w:t>人社部门</w:t>
      </w:r>
      <w:proofErr w:type="gramEnd"/>
      <w:r w:rsidRPr="003D57F9">
        <w:rPr>
          <w:rFonts w:ascii="仿宋_GB2312" w:eastAsia="仿宋_GB2312" w:hAnsi="仿宋" w:cs="仿宋" w:hint="eastAsia"/>
          <w:bCs/>
          <w:sz w:val="28"/>
          <w:szCs w:val="28"/>
        </w:rPr>
        <w:t>会同区教育局在招聘力度及政策上有所倾斜，突破常规、先行探索，在普遍面临体育教师短缺的背景下进一步提高政策吸引力，积极吸纳优秀体育专业人才，形成具有区域特色的应对举措。</w:t>
      </w:r>
      <w:r w:rsidRPr="003D57F9">
        <w:rPr>
          <w:rFonts w:ascii="仿宋_GB2312" w:eastAsia="仿宋_GB2312" w:hAnsi="仿宋" w:cs="仿宋" w:hint="eastAsia"/>
          <w:b/>
          <w:bCs/>
          <w:sz w:val="28"/>
          <w:szCs w:val="28"/>
        </w:rPr>
        <w:t>二是</w:t>
      </w:r>
      <w:r w:rsidRPr="003D57F9">
        <w:rPr>
          <w:rFonts w:ascii="仿宋_GB2312" w:eastAsia="仿宋_GB2312" w:hAnsi="仿宋" w:cs="仿宋" w:hint="eastAsia"/>
          <w:bCs/>
          <w:sz w:val="28"/>
          <w:szCs w:val="28"/>
        </w:rPr>
        <w:t>针对学校卫生保健人员队伍建设问题积极调研，会同区卫生及教育相关部门研究制定职业上升渠道拓展问题、激励保障问题等，持续加大学校卫生保健人员的培训和指导，整体提升卫生保健队伍人员水平</w:t>
      </w:r>
      <w:r>
        <w:rPr>
          <w:rFonts w:ascii="仿宋_GB2312" w:eastAsia="仿宋_GB2312" w:hAnsi="仿宋" w:cs="仿宋" w:hint="eastAsia"/>
          <w:bCs/>
          <w:sz w:val="28"/>
          <w:szCs w:val="28"/>
        </w:rPr>
        <w:t>。</w:t>
      </w:r>
    </w:p>
    <w:p w:rsidR="002E7176" w:rsidRDefault="00597D4D">
      <w:pPr>
        <w:rPr>
          <w:rFonts w:hint="eastAsia"/>
        </w:rPr>
      </w:pPr>
    </w:p>
    <w:sectPr w:rsidR="002E71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DD" w:rsidRDefault="00597D4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730DD" w:rsidRDefault="00597D4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DD" w:rsidRDefault="00597D4D">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Pr>
        <w:rStyle w:val="a5"/>
        <w:rFonts w:ascii="宋体" w:hAnsi="宋体"/>
        <w:noProof/>
        <w:sz w:val="28"/>
      </w:rPr>
      <w:t>2</w:t>
    </w:r>
    <w:r>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rsidR="00D730DD" w:rsidRDefault="00597D4D">
    <w:pPr>
      <w:pStyle w:val="a3"/>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338775"/>
    <w:multiLevelType w:val="singleLevel"/>
    <w:tmpl w:val="A9338775"/>
    <w:lvl w:ilvl="0">
      <w:start w:val="1"/>
      <w:numFmt w:val="chineseCounting"/>
      <w:suff w:val="space"/>
      <w:lvlText w:val="第%1部分"/>
      <w:lvlJc w:val="left"/>
      <w:rPr>
        <w:rFonts w:hint="eastAsia"/>
      </w:rPr>
    </w:lvl>
  </w:abstractNum>
  <w:abstractNum w:abstractNumId="1" w15:restartNumberingAfterBreak="0">
    <w:nsid w:val="07B7DCA5"/>
    <w:multiLevelType w:val="singleLevel"/>
    <w:tmpl w:val="07B7DCA5"/>
    <w:lvl w:ilvl="0">
      <w:start w:val="2"/>
      <w:numFmt w:val="chineseCounting"/>
      <w:suff w:val="nothing"/>
      <w:lvlText w:val="%1、"/>
      <w:lvlJc w:val="left"/>
      <w:rPr>
        <w:rFonts w:hint="eastAsia"/>
      </w:rPr>
    </w:lvl>
  </w:abstractNum>
  <w:abstractNum w:abstractNumId="2" w15:restartNumberingAfterBreak="0">
    <w:nsid w:val="6ED07154"/>
    <w:multiLevelType w:val="hybridMultilevel"/>
    <w:tmpl w:val="985C719C"/>
    <w:lvl w:ilvl="0" w:tplc="28BE66B4">
      <w:start w:val="1"/>
      <w:numFmt w:val="japaneseCounting"/>
      <w:lvlText w:val="%1、"/>
      <w:lvlJc w:val="left"/>
      <w:pPr>
        <w:ind w:left="1274" w:hanging="72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3" w15:restartNumberingAfterBreak="0">
    <w:nsid w:val="7DA74D75"/>
    <w:multiLevelType w:val="singleLevel"/>
    <w:tmpl w:val="7DA74D75"/>
    <w:lvl w:ilvl="0">
      <w:start w:val="3"/>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4D"/>
    <w:rsid w:val="00395523"/>
    <w:rsid w:val="00597D4D"/>
    <w:rsid w:val="0088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7036"/>
  <w15:chartTrackingRefBased/>
  <w15:docId w15:val="{8D2BCA12-76C2-4B5C-82E0-36FE7B0F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D4D"/>
    <w:pPr>
      <w:widowControl w:val="0"/>
      <w:jc w:val="both"/>
    </w:pPr>
    <w:rPr>
      <w:rFonts w:ascii="Times New Roman" w:eastAsia="宋体" w:hAnsi="Times New Roman" w:cs="Times New Roman"/>
      <w:szCs w:val="20"/>
    </w:rPr>
  </w:style>
  <w:style w:type="paragraph" w:styleId="2">
    <w:name w:val="heading 2"/>
    <w:basedOn w:val="a"/>
    <w:next w:val="a"/>
    <w:link w:val="2Char"/>
    <w:uiPriority w:val="99"/>
    <w:qFormat/>
    <w:rsid w:val="00597D4D"/>
    <w:pPr>
      <w:overflowPunct w:val="0"/>
      <w:snapToGrid w:val="0"/>
      <w:spacing w:line="360" w:lineRule="auto"/>
      <w:ind w:firstLineChars="200" w:firstLine="562"/>
      <w:outlineLvl w:val="1"/>
    </w:pPr>
    <w:rPr>
      <w:rFonts w:ascii="仿宋_GB2312" w:eastAsia="仿宋_GB2312" w:hAnsi="Calibri"/>
      <w:b/>
      <w:color w:val="000000"/>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597D4D"/>
    <w:rPr>
      <w:rFonts w:asciiTheme="majorHAnsi" w:eastAsiaTheme="majorEastAsia" w:hAnsiTheme="majorHAnsi" w:cstheme="majorBidi"/>
      <w:b/>
      <w:bCs/>
      <w:sz w:val="32"/>
      <w:szCs w:val="32"/>
    </w:rPr>
  </w:style>
  <w:style w:type="paragraph" w:styleId="a3">
    <w:name w:val="footer"/>
    <w:basedOn w:val="a"/>
    <w:link w:val="a4"/>
    <w:rsid w:val="00597D4D"/>
    <w:pPr>
      <w:tabs>
        <w:tab w:val="center" w:pos="4153"/>
        <w:tab w:val="right" w:pos="8306"/>
      </w:tabs>
      <w:snapToGrid w:val="0"/>
      <w:jc w:val="left"/>
    </w:pPr>
    <w:rPr>
      <w:sz w:val="18"/>
    </w:rPr>
  </w:style>
  <w:style w:type="character" w:customStyle="1" w:styleId="a4">
    <w:name w:val="页脚 字符"/>
    <w:basedOn w:val="a0"/>
    <w:link w:val="a3"/>
    <w:rsid w:val="00597D4D"/>
    <w:rPr>
      <w:rFonts w:ascii="Times New Roman" w:eastAsia="宋体" w:hAnsi="Times New Roman" w:cs="Times New Roman"/>
      <w:sz w:val="18"/>
      <w:szCs w:val="20"/>
    </w:rPr>
  </w:style>
  <w:style w:type="character" w:styleId="a5">
    <w:name w:val="page number"/>
    <w:basedOn w:val="a0"/>
    <w:rsid w:val="00597D4D"/>
  </w:style>
  <w:style w:type="paragraph" w:styleId="a6">
    <w:name w:val="Normal (Web)"/>
    <w:basedOn w:val="a"/>
    <w:uiPriority w:val="99"/>
    <w:unhideWhenUsed/>
    <w:qFormat/>
    <w:rsid w:val="00597D4D"/>
    <w:rPr>
      <w:rFonts w:ascii="Calibri" w:hAnsi="Calibri"/>
      <w:sz w:val="24"/>
      <w:szCs w:val="24"/>
    </w:rPr>
  </w:style>
  <w:style w:type="character" w:customStyle="1" w:styleId="2Char">
    <w:name w:val="标题 2 Char"/>
    <w:basedOn w:val="a0"/>
    <w:link w:val="2"/>
    <w:uiPriority w:val="99"/>
    <w:rsid w:val="00597D4D"/>
    <w:rPr>
      <w:rFonts w:ascii="仿宋_GB2312" w:eastAsia="仿宋_GB2312" w:hAnsi="Calibri" w:cs="Times New Roman"/>
      <w:b/>
      <w:color w:val="000000"/>
      <w:kern w:val="0"/>
      <w:sz w:val="28"/>
      <w:szCs w:val="28"/>
      <w:lang w:val="zh-CN"/>
    </w:rPr>
  </w:style>
  <w:style w:type="paragraph" w:styleId="a7">
    <w:name w:val="No Spacing"/>
    <w:uiPriority w:val="1"/>
    <w:qFormat/>
    <w:rsid w:val="00597D4D"/>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1798</Words>
  <Characters>10250</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2019-12-25T07:43:00Z</dcterms:created>
  <dcterms:modified xsi:type="dcterms:W3CDTF">2019-12-25T07:43:00Z</dcterms:modified>
</cp:coreProperties>
</file>